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7F27" w:rsidRPr="00E52B66" w:rsidRDefault="006C3069" w:rsidP="006C3069">
      <w:pPr>
        <w:rPr>
          <w:b/>
          <w:bCs/>
          <w:sz w:val="32"/>
          <w:szCs w:val="32"/>
        </w:rPr>
      </w:pPr>
      <w:r>
        <w:rPr>
          <w:b/>
          <w:bCs/>
          <w:sz w:val="32"/>
          <w:szCs w:val="32"/>
          <w:lang w:val="uk-UA"/>
        </w:rPr>
        <w:t xml:space="preserve">                                                   </w:t>
      </w:r>
      <w:r w:rsidR="00E52B66">
        <w:rPr>
          <w:b/>
          <w:bCs/>
          <w:sz w:val="32"/>
          <w:szCs w:val="32"/>
        </w:rPr>
        <w:t xml:space="preserve">   </w:t>
      </w:r>
      <w:r w:rsidR="00657F27" w:rsidRPr="00151B03">
        <w:rPr>
          <w:b/>
          <w:bCs/>
          <w:sz w:val="32"/>
          <w:szCs w:val="32"/>
          <w:lang w:val="en-US"/>
        </w:rPr>
        <w:object w:dxaOrig="646" w:dyaOrig="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5pt" o:ole="" fillcolor="window">
            <v:imagedata r:id="rId6" o:title=""/>
          </v:shape>
          <o:OLEObject Type="Embed" ProgID="Word.Picture.8" ShapeID="_x0000_i1025" DrawAspect="Content" ObjectID="_1703673896" r:id="rId7"/>
        </w:object>
      </w:r>
      <w:r w:rsidR="00E52B66">
        <w:rPr>
          <w:b/>
          <w:bCs/>
          <w:sz w:val="32"/>
          <w:szCs w:val="32"/>
        </w:rPr>
        <w:t xml:space="preserve"> </w:t>
      </w:r>
    </w:p>
    <w:p w:rsidR="00016F6B" w:rsidRPr="00016F6B" w:rsidRDefault="00016F6B" w:rsidP="00016F6B">
      <w:pPr>
        <w:jc w:val="right"/>
        <w:rPr>
          <w:b/>
          <w:bCs/>
          <w:sz w:val="32"/>
          <w:szCs w:val="32"/>
          <w:lang w:val="uk-UA"/>
        </w:rPr>
      </w:pPr>
      <w:r>
        <w:rPr>
          <w:b/>
          <w:bCs/>
          <w:sz w:val="32"/>
          <w:szCs w:val="32"/>
          <w:lang w:val="uk-UA"/>
        </w:rPr>
        <w:t xml:space="preserve">                     </w:t>
      </w:r>
      <w:r w:rsidR="008919C3">
        <w:rPr>
          <w:b/>
          <w:bCs/>
          <w:sz w:val="32"/>
          <w:szCs w:val="32"/>
          <w:lang w:val="uk-UA"/>
        </w:rPr>
        <w:t xml:space="preserve">                          </w:t>
      </w:r>
    </w:p>
    <w:p w:rsidR="00657F27" w:rsidRPr="002E42D9" w:rsidRDefault="00657F27" w:rsidP="00657F27">
      <w:pPr>
        <w:jc w:val="center"/>
        <w:rPr>
          <w:b/>
          <w:bCs/>
          <w:sz w:val="32"/>
          <w:szCs w:val="32"/>
          <w:lang w:val="uk-UA"/>
        </w:rPr>
      </w:pPr>
    </w:p>
    <w:p w:rsidR="00657F27" w:rsidRPr="00B45D56" w:rsidRDefault="00657F27" w:rsidP="00657F27">
      <w:pPr>
        <w:pStyle w:val="1"/>
        <w:rPr>
          <w:sz w:val="32"/>
          <w:szCs w:val="32"/>
        </w:rPr>
      </w:pPr>
      <w:r w:rsidRPr="00B45D56">
        <w:rPr>
          <w:sz w:val="32"/>
          <w:szCs w:val="32"/>
        </w:rPr>
        <w:t xml:space="preserve">УКРАЇНА                                  </w:t>
      </w:r>
    </w:p>
    <w:p w:rsidR="00657F27" w:rsidRPr="00151B03" w:rsidRDefault="00657F27" w:rsidP="00657F27">
      <w:pPr>
        <w:pStyle w:val="2"/>
        <w:jc w:val="center"/>
        <w:rPr>
          <w:b/>
          <w:bCs/>
          <w:sz w:val="32"/>
          <w:szCs w:val="32"/>
          <w:u w:val="none"/>
          <w:lang w:val="ru-RU"/>
        </w:rPr>
      </w:pPr>
      <w:r>
        <w:rPr>
          <w:b/>
          <w:bCs/>
          <w:sz w:val="32"/>
          <w:szCs w:val="32"/>
          <w:u w:val="none"/>
          <w:lang w:val="ru-RU"/>
        </w:rPr>
        <w:t>ВАРКОВИЦЬКА СІЛЬСЬКА РАДА</w:t>
      </w:r>
    </w:p>
    <w:p w:rsidR="00657F27" w:rsidRPr="007257CF" w:rsidRDefault="00657F27" w:rsidP="00657F27">
      <w:pPr>
        <w:jc w:val="center"/>
        <w:rPr>
          <w:b/>
          <w:sz w:val="32"/>
          <w:szCs w:val="32"/>
        </w:rPr>
      </w:pPr>
      <w:r>
        <w:rPr>
          <w:b/>
          <w:sz w:val="32"/>
          <w:szCs w:val="32"/>
        </w:rPr>
        <w:t>ДУБЕНСЬКОГО</w:t>
      </w:r>
      <w:r>
        <w:rPr>
          <w:b/>
          <w:sz w:val="32"/>
          <w:szCs w:val="32"/>
          <w:lang w:val="uk-UA"/>
        </w:rPr>
        <w:t xml:space="preserve"> </w:t>
      </w:r>
      <w:r>
        <w:rPr>
          <w:b/>
          <w:sz w:val="32"/>
          <w:szCs w:val="32"/>
        </w:rPr>
        <w:t>РАЙОНУ</w:t>
      </w:r>
      <w:r>
        <w:rPr>
          <w:b/>
          <w:sz w:val="32"/>
          <w:szCs w:val="32"/>
          <w:lang w:val="uk-UA"/>
        </w:rPr>
        <w:t xml:space="preserve"> </w:t>
      </w:r>
      <w:proofErr w:type="gramStart"/>
      <w:r w:rsidRPr="007257CF">
        <w:rPr>
          <w:b/>
          <w:sz w:val="32"/>
          <w:szCs w:val="32"/>
        </w:rPr>
        <w:t xml:space="preserve">РІВНЕНСЬКОЇ  </w:t>
      </w:r>
      <w:r>
        <w:rPr>
          <w:b/>
          <w:sz w:val="32"/>
          <w:szCs w:val="32"/>
          <w:lang w:val="uk-UA"/>
        </w:rPr>
        <w:t>О</w:t>
      </w:r>
      <w:r w:rsidRPr="007257CF">
        <w:rPr>
          <w:b/>
          <w:sz w:val="32"/>
          <w:szCs w:val="32"/>
        </w:rPr>
        <w:t>БЛАСТІ</w:t>
      </w:r>
      <w:proofErr w:type="gramEnd"/>
    </w:p>
    <w:p w:rsidR="00657F27" w:rsidRDefault="00F9794B" w:rsidP="00657F27">
      <w:pPr>
        <w:jc w:val="center"/>
        <w:rPr>
          <w:b/>
          <w:sz w:val="28"/>
          <w:szCs w:val="28"/>
          <w:lang w:val="uk-UA"/>
        </w:rPr>
      </w:pPr>
      <w:r>
        <w:rPr>
          <w:b/>
          <w:sz w:val="28"/>
          <w:szCs w:val="28"/>
          <w:lang w:val="uk-UA"/>
        </w:rPr>
        <w:t>ВОСЬМЕ СКЛИК</w:t>
      </w:r>
      <w:r w:rsidR="00657F27">
        <w:rPr>
          <w:b/>
          <w:sz w:val="28"/>
          <w:szCs w:val="28"/>
          <w:lang w:val="uk-UA"/>
        </w:rPr>
        <w:t>АННЯ</w:t>
      </w:r>
    </w:p>
    <w:p w:rsidR="00657F27" w:rsidRDefault="00657F27" w:rsidP="00657F27">
      <w:pPr>
        <w:jc w:val="center"/>
        <w:rPr>
          <w:b/>
          <w:sz w:val="28"/>
          <w:szCs w:val="28"/>
          <w:lang w:val="uk-UA"/>
        </w:rPr>
      </w:pPr>
    </w:p>
    <w:p w:rsidR="00657F27" w:rsidRDefault="00FD1125" w:rsidP="00657F27">
      <w:pPr>
        <w:jc w:val="center"/>
        <w:rPr>
          <w:b/>
          <w:sz w:val="28"/>
          <w:szCs w:val="28"/>
          <w:lang w:val="uk-UA"/>
        </w:rPr>
      </w:pPr>
      <w:r>
        <w:rPr>
          <w:b/>
          <w:sz w:val="28"/>
          <w:szCs w:val="28"/>
          <w:lang w:val="uk-UA"/>
        </w:rPr>
        <w:t>(</w:t>
      </w:r>
      <w:r w:rsidR="006F4C10">
        <w:rPr>
          <w:b/>
          <w:sz w:val="28"/>
          <w:szCs w:val="28"/>
          <w:lang w:val="uk-UA"/>
        </w:rPr>
        <w:t>П</w:t>
      </w:r>
      <w:r w:rsidR="006F4C10">
        <w:rPr>
          <w:b/>
          <w:sz w:val="28"/>
          <w:szCs w:val="28"/>
          <w:lang w:val="en-US"/>
        </w:rPr>
        <w:t>’</w:t>
      </w:r>
      <w:proofErr w:type="spellStart"/>
      <w:r w:rsidR="006F4C10">
        <w:rPr>
          <w:b/>
          <w:sz w:val="28"/>
          <w:szCs w:val="28"/>
          <w:lang w:val="uk-UA"/>
        </w:rPr>
        <w:t>ятнадцята</w:t>
      </w:r>
      <w:proofErr w:type="spellEnd"/>
      <w:r w:rsidR="006F4C10">
        <w:rPr>
          <w:b/>
          <w:sz w:val="28"/>
          <w:szCs w:val="28"/>
          <w:lang w:val="uk-UA"/>
        </w:rPr>
        <w:t xml:space="preserve"> сесія</w:t>
      </w:r>
      <w:r w:rsidR="005B42B4">
        <w:rPr>
          <w:b/>
          <w:sz w:val="28"/>
          <w:szCs w:val="28"/>
          <w:lang w:val="uk-UA"/>
        </w:rPr>
        <w:t xml:space="preserve"> </w:t>
      </w:r>
      <w:r w:rsidR="00657F27">
        <w:rPr>
          <w:b/>
          <w:sz w:val="28"/>
          <w:szCs w:val="28"/>
          <w:lang w:val="uk-UA"/>
        </w:rPr>
        <w:t>)</w:t>
      </w:r>
    </w:p>
    <w:p w:rsidR="00657F27" w:rsidRDefault="00657F27" w:rsidP="00657F27">
      <w:pPr>
        <w:jc w:val="center"/>
        <w:rPr>
          <w:b/>
          <w:sz w:val="28"/>
          <w:szCs w:val="28"/>
          <w:lang w:val="uk-UA"/>
        </w:rPr>
      </w:pPr>
    </w:p>
    <w:p w:rsidR="00657F27" w:rsidRDefault="00C74196" w:rsidP="00C74196">
      <w:pPr>
        <w:jc w:val="center"/>
        <w:rPr>
          <w:b/>
          <w:sz w:val="28"/>
          <w:szCs w:val="28"/>
          <w:lang w:val="uk-UA"/>
        </w:rPr>
      </w:pPr>
      <w:r>
        <w:rPr>
          <w:b/>
          <w:sz w:val="28"/>
          <w:szCs w:val="28"/>
          <w:lang w:val="uk-UA"/>
        </w:rPr>
        <w:t xml:space="preserve"> </w:t>
      </w:r>
      <w:r w:rsidR="00657F27">
        <w:rPr>
          <w:b/>
          <w:sz w:val="28"/>
          <w:szCs w:val="28"/>
          <w:lang w:val="uk-UA"/>
        </w:rPr>
        <w:t>РІШЕННЯ</w:t>
      </w:r>
    </w:p>
    <w:p w:rsidR="008919C3" w:rsidRPr="00806D60" w:rsidRDefault="008919C3" w:rsidP="00C74196">
      <w:pPr>
        <w:jc w:val="center"/>
        <w:rPr>
          <w:b/>
          <w:sz w:val="28"/>
          <w:szCs w:val="28"/>
          <w:lang w:val="uk-UA"/>
        </w:rPr>
      </w:pPr>
    </w:p>
    <w:p w:rsidR="008919C3" w:rsidRPr="00806D60" w:rsidRDefault="0011630C" w:rsidP="008919C3">
      <w:pPr>
        <w:rPr>
          <w:sz w:val="28"/>
          <w:szCs w:val="28"/>
          <w:lang w:val="uk-UA"/>
        </w:rPr>
      </w:pPr>
      <w:r>
        <w:rPr>
          <w:sz w:val="28"/>
          <w:szCs w:val="28"/>
          <w:lang w:val="uk-UA"/>
        </w:rPr>
        <w:t xml:space="preserve">24  </w:t>
      </w:r>
      <w:r w:rsidR="00AA6213">
        <w:rPr>
          <w:sz w:val="28"/>
          <w:szCs w:val="28"/>
          <w:lang w:val="uk-UA"/>
        </w:rPr>
        <w:t>грудня</w:t>
      </w:r>
      <w:r w:rsidR="00324728">
        <w:rPr>
          <w:sz w:val="28"/>
          <w:szCs w:val="28"/>
          <w:lang w:val="uk-UA"/>
        </w:rPr>
        <w:t xml:space="preserve"> </w:t>
      </w:r>
      <w:r w:rsidR="00FD1125">
        <w:rPr>
          <w:sz w:val="28"/>
          <w:szCs w:val="28"/>
          <w:lang w:val="uk-UA"/>
        </w:rPr>
        <w:t>20</w:t>
      </w:r>
      <w:r w:rsidR="00F9794B">
        <w:rPr>
          <w:sz w:val="28"/>
          <w:szCs w:val="28"/>
          <w:lang w:val="uk-UA"/>
        </w:rPr>
        <w:t>2</w:t>
      </w:r>
      <w:r w:rsidR="005B42B4">
        <w:rPr>
          <w:sz w:val="28"/>
          <w:szCs w:val="28"/>
          <w:lang w:val="uk-UA"/>
        </w:rPr>
        <w:t>1</w:t>
      </w:r>
      <w:r w:rsidR="008919C3" w:rsidRPr="00806D60">
        <w:rPr>
          <w:sz w:val="28"/>
          <w:szCs w:val="28"/>
          <w:lang w:val="uk-UA"/>
        </w:rPr>
        <w:t xml:space="preserve"> року                                                                                   №</w:t>
      </w:r>
      <w:r w:rsidR="00345900">
        <w:rPr>
          <w:sz w:val="28"/>
          <w:szCs w:val="28"/>
          <w:lang w:val="uk-UA"/>
        </w:rPr>
        <w:t>645</w:t>
      </w:r>
      <w:r w:rsidR="00FD7B38" w:rsidRPr="00806D60">
        <w:rPr>
          <w:sz w:val="28"/>
          <w:szCs w:val="28"/>
          <w:lang w:val="uk-UA"/>
        </w:rPr>
        <w:t xml:space="preserve"> </w:t>
      </w:r>
    </w:p>
    <w:p w:rsidR="00F9794B" w:rsidRDefault="00F9794B">
      <w:pPr>
        <w:rPr>
          <w:b/>
          <w:sz w:val="28"/>
          <w:szCs w:val="28"/>
          <w:lang w:val="uk-UA"/>
        </w:rPr>
      </w:pPr>
    </w:p>
    <w:p w:rsidR="009F5BFE" w:rsidRPr="00806D60" w:rsidRDefault="009F5BFE">
      <w:pPr>
        <w:rPr>
          <w:b/>
          <w:sz w:val="28"/>
          <w:szCs w:val="28"/>
          <w:lang w:val="uk-UA"/>
        </w:rPr>
      </w:pPr>
      <w:r w:rsidRPr="00806D60">
        <w:rPr>
          <w:b/>
          <w:sz w:val="28"/>
          <w:szCs w:val="28"/>
          <w:lang w:val="uk-UA"/>
        </w:rPr>
        <w:t>Про</w:t>
      </w:r>
      <w:r w:rsidR="000F53C8">
        <w:rPr>
          <w:b/>
          <w:sz w:val="28"/>
          <w:szCs w:val="28"/>
          <w:lang w:val="uk-UA"/>
        </w:rPr>
        <w:t xml:space="preserve"> сільський</w:t>
      </w:r>
      <w:r w:rsidRPr="00806D60">
        <w:rPr>
          <w:b/>
          <w:sz w:val="28"/>
          <w:szCs w:val="28"/>
          <w:lang w:val="uk-UA"/>
        </w:rPr>
        <w:t xml:space="preserve"> бюджет </w:t>
      </w:r>
      <w:proofErr w:type="spellStart"/>
      <w:r w:rsidRPr="00806D60">
        <w:rPr>
          <w:b/>
          <w:sz w:val="28"/>
          <w:szCs w:val="28"/>
          <w:lang w:val="uk-UA"/>
        </w:rPr>
        <w:t>Варковицької</w:t>
      </w:r>
      <w:proofErr w:type="spellEnd"/>
    </w:p>
    <w:p w:rsidR="009F5BFE" w:rsidRDefault="00FD1125">
      <w:pPr>
        <w:rPr>
          <w:b/>
          <w:sz w:val="28"/>
          <w:szCs w:val="28"/>
          <w:lang w:val="uk-UA"/>
        </w:rPr>
      </w:pPr>
      <w:r>
        <w:rPr>
          <w:b/>
          <w:sz w:val="28"/>
          <w:szCs w:val="28"/>
          <w:lang w:val="uk-UA"/>
        </w:rPr>
        <w:t>сільської ради на 202</w:t>
      </w:r>
      <w:r w:rsidR="006F4C10">
        <w:rPr>
          <w:b/>
          <w:sz w:val="28"/>
          <w:szCs w:val="28"/>
          <w:lang w:val="en-US"/>
        </w:rPr>
        <w:t>2</w:t>
      </w:r>
      <w:r w:rsidR="009F5BFE" w:rsidRPr="00806D60">
        <w:rPr>
          <w:b/>
          <w:sz w:val="28"/>
          <w:szCs w:val="28"/>
          <w:lang w:val="uk-UA"/>
        </w:rPr>
        <w:t xml:space="preserve"> рік</w:t>
      </w:r>
    </w:p>
    <w:p w:rsidR="00F50F0E" w:rsidRPr="00806D60" w:rsidRDefault="00B73C52">
      <w:pPr>
        <w:rPr>
          <w:b/>
          <w:sz w:val="28"/>
          <w:szCs w:val="28"/>
          <w:lang w:val="uk-UA"/>
        </w:rPr>
      </w:pPr>
      <w:r>
        <w:rPr>
          <w:b/>
          <w:sz w:val="28"/>
          <w:szCs w:val="28"/>
          <w:u w:val="single"/>
          <w:lang w:val="uk-UA"/>
        </w:rPr>
        <w:t>17</w:t>
      </w:r>
      <w:r w:rsidR="00A71A4D">
        <w:rPr>
          <w:b/>
          <w:sz w:val="28"/>
          <w:szCs w:val="28"/>
          <w:u w:val="single"/>
          <w:lang w:val="uk-UA"/>
        </w:rPr>
        <w:t>54900</w:t>
      </w:r>
      <w:r>
        <w:rPr>
          <w:b/>
          <w:sz w:val="28"/>
          <w:szCs w:val="28"/>
          <w:u w:val="single"/>
          <w:lang w:val="uk-UA"/>
        </w:rPr>
        <w:t>000</w:t>
      </w:r>
      <w:r w:rsidR="0011630C">
        <w:rPr>
          <w:b/>
          <w:sz w:val="28"/>
          <w:szCs w:val="28"/>
          <w:u w:val="single"/>
          <w:lang w:val="uk-UA"/>
        </w:rPr>
        <w:t>0</w:t>
      </w:r>
    </w:p>
    <w:p w:rsidR="001953AE" w:rsidRDefault="001953AE" w:rsidP="001953AE">
      <w:pPr>
        <w:rPr>
          <w:b/>
          <w:sz w:val="28"/>
          <w:szCs w:val="28"/>
          <w:lang w:val="uk-UA"/>
        </w:rPr>
      </w:pPr>
      <w:r>
        <w:rPr>
          <w:b/>
          <w:sz w:val="28"/>
          <w:szCs w:val="28"/>
          <w:lang w:val="uk-UA"/>
        </w:rPr>
        <w:t>код бюджету</w:t>
      </w:r>
    </w:p>
    <w:p w:rsidR="009F5BFE" w:rsidRPr="00806D60" w:rsidRDefault="009F5BFE">
      <w:pPr>
        <w:rPr>
          <w:sz w:val="28"/>
          <w:szCs w:val="28"/>
          <w:lang w:val="uk-UA"/>
        </w:rPr>
      </w:pPr>
    </w:p>
    <w:p w:rsidR="009F5BFE" w:rsidRPr="00806D60" w:rsidRDefault="009F5BFE">
      <w:pPr>
        <w:rPr>
          <w:sz w:val="28"/>
          <w:szCs w:val="28"/>
          <w:lang w:val="uk-UA"/>
        </w:rPr>
      </w:pPr>
      <w:bookmarkStart w:id="0" w:name="_GoBack"/>
      <w:bookmarkEnd w:id="0"/>
    </w:p>
    <w:p w:rsidR="009F5BFE" w:rsidRPr="00806D60" w:rsidRDefault="00FD7B38" w:rsidP="00B45D56">
      <w:pPr>
        <w:jc w:val="both"/>
        <w:rPr>
          <w:sz w:val="28"/>
          <w:szCs w:val="28"/>
          <w:lang w:val="uk-UA"/>
        </w:rPr>
      </w:pPr>
      <w:r w:rsidRPr="00806D60">
        <w:rPr>
          <w:sz w:val="28"/>
          <w:szCs w:val="28"/>
          <w:lang w:val="uk-UA"/>
        </w:rPr>
        <w:t xml:space="preserve">         </w:t>
      </w:r>
      <w:r w:rsidR="009F5BFE" w:rsidRPr="00806D60">
        <w:rPr>
          <w:sz w:val="28"/>
          <w:szCs w:val="28"/>
          <w:lang w:val="uk-UA"/>
        </w:rPr>
        <w:t xml:space="preserve"> Керуючись </w:t>
      </w:r>
      <w:r w:rsidR="000C0A00" w:rsidRPr="00806D60">
        <w:rPr>
          <w:sz w:val="28"/>
          <w:szCs w:val="28"/>
          <w:lang w:val="uk-UA"/>
        </w:rPr>
        <w:t xml:space="preserve">пунктом 23 частини 1 статті 26 </w:t>
      </w:r>
      <w:r w:rsidR="009F5BFE" w:rsidRPr="00806D60">
        <w:rPr>
          <w:sz w:val="28"/>
          <w:szCs w:val="28"/>
          <w:lang w:val="uk-UA"/>
        </w:rPr>
        <w:t>Законом України «Про місцеве самоврядування в Україн</w:t>
      </w:r>
      <w:r w:rsidR="000C0A00" w:rsidRPr="00806D60">
        <w:rPr>
          <w:sz w:val="28"/>
          <w:szCs w:val="28"/>
          <w:lang w:val="uk-UA"/>
        </w:rPr>
        <w:t xml:space="preserve">і» </w:t>
      </w:r>
      <w:r w:rsidR="009F5BFE" w:rsidRPr="00806D60">
        <w:rPr>
          <w:sz w:val="28"/>
          <w:szCs w:val="28"/>
          <w:lang w:val="uk-UA"/>
        </w:rPr>
        <w:t>, Бюджетним кодексом Ук</w:t>
      </w:r>
      <w:r w:rsidR="00915F4D" w:rsidRPr="00806D60">
        <w:rPr>
          <w:sz w:val="28"/>
          <w:szCs w:val="28"/>
          <w:lang w:val="uk-UA"/>
        </w:rPr>
        <w:t xml:space="preserve">раїни </w:t>
      </w:r>
      <w:r w:rsidR="009F5BFE" w:rsidRPr="00806D60">
        <w:rPr>
          <w:sz w:val="28"/>
          <w:szCs w:val="28"/>
          <w:lang w:val="uk-UA"/>
        </w:rPr>
        <w:t xml:space="preserve">, </w:t>
      </w:r>
      <w:r w:rsidR="005E6B80" w:rsidRPr="00806D60">
        <w:rPr>
          <w:sz w:val="28"/>
          <w:szCs w:val="28"/>
          <w:lang w:val="uk-UA"/>
        </w:rPr>
        <w:t>З</w:t>
      </w:r>
      <w:r w:rsidR="000C0A00" w:rsidRPr="00806D60">
        <w:rPr>
          <w:sz w:val="28"/>
          <w:szCs w:val="28"/>
          <w:lang w:val="uk-UA"/>
        </w:rPr>
        <w:t xml:space="preserve">аконом </w:t>
      </w:r>
      <w:r w:rsidR="005E6B80" w:rsidRPr="00806D60">
        <w:rPr>
          <w:sz w:val="28"/>
          <w:szCs w:val="28"/>
          <w:lang w:val="uk-UA"/>
        </w:rPr>
        <w:t>У</w:t>
      </w:r>
      <w:r w:rsidR="000C0A00" w:rsidRPr="00806D60">
        <w:rPr>
          <w:sz w:val="28"/>
          <w:szCs w:val="28"/>
          <w:lang w:val="uk-UA"/>
        </w:rPr>
        <w:t>країни</w:t>
      </w:r>
      <w:r w:rsidR="005E6B80" w:rsidRPr="00806D60">
        <w:rPr>
          <w:sz w:val="28"/>
          <w:szCs w:val="28"/>
          <w:lang w:val="uk-UA"/>
        </w:rPr>
        <w:t xml:space="preserve"> « Про </w:t>
      </w:r>
      <w:r w:rsidR="00FD1125">
        <w:rPr>
          <w:sz w:val="28"/>
          <w:szCs w:val="28"/>
          <w:lang w:val="uk-UA"/>
        </w:rPr>
        <w:t>Державний бюджет України на 202</w:t>
      </w:r>
      <w:r w:rsidR="005B42B4">
        <w:rPr>
          <w:sz w:val="28"/>
          <w:szCs w:val="28"/>
          <w:lang w:val="uk-UA"/>
        </w:rPr>
        <w:t>2</w:t>
      </w:r>
      <w:r w:rsidR="005E6B80" w:rsidRPr="00806D60">
        <w:rPr>
          <w:sz w:val="28"/>
          <w:szCs w:val="28"/>
          <w:lang w:val="uk-UA"/>
        </w:rPr>
        <w:t xml:space="preserve"> рік» ,</w:t>
      </w:r>
      <w:r w:rsidR="009F5BFE" w:rsidRPr="00806D60">
        <w:rPr>
          <w:sz w:val="28"/>
          <w:szCs w:val="28"/>
          <w:lang w:val="uk-UA"/>
        </w:rPr>
        <w:t>за погодженням з постійними комісіями сільської ради, сільська рада</w:t>
      </w:r>
    </w:p>
    <w:p w:rsidR="009F5BFE" w:rsidRPr="00806D60" w:rsidRDefault="009F5BFE">
      <w:pPr>
        <w:rPr>
          <w:sz w:val="28"/>
          <w:szCs w:val="28"/>
          <w:lang w:val="uk-UA"/>
        </w:rPr>
      </w:pPr>
    </w:p>
    <w:p w:rsidR="009F5BFE" w:rsidRPr="00806D60" w:rsidRDefault="009F5BFE">
      <w:pPr>
        <w:rPr>
          <w:b/>
          <w:sz w:val="28"/>
          <w:szCs w:val="28"/>
          <w:lang w:val="uk-UA"/>
        </w:rPr>
      </w:pPr>
      <w:r w:rsidRPr="00806D60">
        <w:rPr>
          <w:b/>
          <w:sz w:val="28"/>
          <w:szCs w:val="28"/>
          <w:lang w:val="uk-UA"/>
        </w:rPr>
        <w:t xml:space="preserve">                                                              ВИРІШИЛА :</w:t>
      </w:r>
    </w:p>
    <w:p w:rsidR="009F5BFE" w:rsidRPr="00806D60" w:rsidRDefault="009F5BFE">
      <w:pPr>
        <w:rPr>
          <w:sz w:val="28"/>
          <w:szCs w:val="28"/>
          <w:lang w:val="uk-UA"/>
        </w:rPr>
      </w:pPr>
    </w:p>
    <w:p w:rsidR="00945BBD" w:rsidRPr="00AA6213" w:rsidRDefault="00945BBD" w:rsidP="009A3B89">
      <w:pPr>
        <w:ind w:right="158"/>
        <w:jc w:val="both"/>
        <w:rPr>
          <w:sz w:val="28"/>
          <w:szCs w:val="28"/>
          <w:lang w:val="uk-UA"/>
        </w:rPr>
      </w:pPr>
      <w:r>
        <w:rPr>
          <w:sz w:val="28"/>
          <w:szCs w:val="28"/>
          <w:lang w:val="uk-UA"/>
        </w:rPr>
        <w:t>1</w:t>
      </w:r>
      <w:r w:rsidR="00FD1125" w:rsidRPr="00AA6213">
        <w:rPr>
          <w:sz w:val="28"/>
          <w:szCs w:val="28"/>
          <w:lang w:val="uk-UA"/>
        </w:rPr>
        <w:t>.Визначити на 20</w:t>
      </w:r>
      <w:r w:rsidR="00FD1125">
        <w:rPr>
          <w:sz w:val="28"/>
          <w:szCs w:val="28"/>
          <w:lang w:val="uk-UA"/>
        </w:rPr>
        <w:t>2</w:t>
      </w:r>
      <w:r w:rsidR="005B42B4">
        <w:rPr>
          <w:sz w:val="28"/>
          <w:szCs w:val="28"/>
          <w:lang w:val="uk-UA"/>
        </w:rPr>
        <w:t>2</w:t>
      </w:r>
      <w:r w:rsidRPr="00AA6213">
        <w:rPr>
          <w:sz w:val="28"/>
          <w:szCs w:val="28"/>
          <w:lang w:val="uk-UA"/>
        </w:rPr>
        <w:t xml:space="preserve"> рік:</w:t>
      </w:r>
    </w:p>
    <w:p w:rsidR="00945BBD" w:rsidRPr="00AA6213" w:rsidRDefault="006C3069" w:rsidP="009A3B89">
      <w:pPr>
        <w:spacing w:after="16"/>
        <w:ind w:right="158"/>
        <w:jc w:val="both"/>
        <w:rPr>
          <w:sz w:val="28"/>
          <w:szCs w:val="28"/>
          <w:lang w:val="uk-UA"/>
        </w:rPr>
      </w:pPr>
      <w:r w:rsidRPr="00AA6213">
        <w:rPr>
          <w:sz w:val="28"/>
          <w:szCs w:val="28"/>
          <w:lang w:val="uk-UA"/>
        </w:rPr>
        <w:t>-</w:t>
      </w:r>
      <w:r w:rsidR="00945BBD" w:rsidRPr="00AB36A2">
        <w:rPr>
          <w:b/>
          <w:sz w:val="28"/>
          <w:szCs w:val="28"/>
          <w:lang w:val="uk-UA"/>
        </w:rPr>
        <w:t>доходи</w:t>
      </w:r>
      <w:r w:rsidR="00945BBD" w:rsidRPr="00AA6213">
        <w:rPr>
          <w:sz w:val="28"/>
          <w:szCs w:val="28"/>
          <w:lang w:val="uk-UA"/>
        </w:rPr>
        <w:t xml:space="preserve"> </w:t>
      </w:r>
      <w:r w:rsidR="000F53C8">
        <w:rPr>
          <w:sz w:val="28"/>
          <w:szCs w:val="28"/>
          <w:lang w:val="uk-UA"/>
        </w:rPr>
        <w:t xml:space="preserve">сільського </w:t>
      </w:r>
      <w:r w:rsidR="00945BBD" w:rsidRPr="00AA6213">
        <w:rPr>
          <w:sz w:val="28"/>
          <w:szCs w:val="28"/>
          <w:lang w:val="uk-UA"/>
        </w:rPr>
        <w:t xml:space="preserve">бюджету </w:t>
      </w:r>
      <w:proofErr w:type="spellStart"/>
      <w:r w:rsidR="00945BBD" w:rsidRPr="00AA6213">
        <w:rPr>
          <w:sz w:val="28"/>
          <w:szCs w:val="28"/>
          <w:lang w:val="uk-UA"/>
        </w:rPr>
        <w:t>Варковицької</w:t>
      </w:r>
      <w:proofErr w:type="spellEnd"/>
      <w:r w:rsidR="00945BBD" w:rsidRPr="00AA6213">
        <w:rPr>
          <w:sz w:val="28"/>
          <w:szCs w:val="28"/>
          <w:lang w:val="uk-UA"/>
        </w:rPr>
        <w:t xml:space="preserve"> сільської ради  у сумі</w:t>
      </w:r>
      <w:r w:rsidR="00FD1125" w:rsidRPr="00AA6213">
        <w:rPr>
          <w:sz w:val="28"/>
          <w:szCs w:val="28"/>
          <w:lang w:val="uk-UA"/>
        </w:rPr>
        <w:t xml:space="preserve"> </w:t>
      </w:r>
      <w:r w:rsidR="00B87A06">
        <w:rPr>
          <w:sz w:val="28"/>
          <w:szCs w:val="28"/>
          <w:lang w:val="uk-UA"/>
        </w:rPr>
        <w:t>45478472</w:t>
      </w:r>
      <w:r w:rsidR="00945BBD" w:rsidRPr="00AA6213">
        <w:rPr>
          <w:sz w:val="28"/>
          <w:szCs w:val="28"/>
          <w:lang w:val="uk-UA"/>
        </w:rPr>
        <w:t>гривень, у тому числі, доходи загального фонду</w:t>
      </w:r>
      <w:r w:rsidR="000F53C8">
        <w:rPr>
          <w:sz w:val="28"/>
          <w:szCs w:val="28"/>
          <w:lang w:val="uk-UA"/>
        </w:rPr>
        <w:t xml:space="preserve"> сільського</w:t>
      </w:r>
      <w:r w:rsidR="00945BBD" w:rsidRPr="00AA6213">
        <w:rPr>
          <w:sz w:val="28"/>
          <w:szCs w:val="28"/>
          <w:lang w:val="uk-UA"/>
        </w:rPr>
        <w:t xml:space="preserve"> бюджету  </w:t>
      </w:r>
      <w:r w:rsidR="005B42B4">
        <w:rPr>
          <w:sz w:val="28"/>
          <w:szCs w:val="28"/>
          <w:lang w:val="uk-UA"/>
        </w:rPr>
        <w:t>45251472</w:t>
      </w:r>
      <w:r w:rsidR="00CC5327">
        <w:rPr>
          <w:sz w:val="28"/>
          <w:szCs w:val="28"/>
          <w:lang w:val="uk-UA"/>
        </w:rPr>
        <w:t xml:space="preserve"> </w:t>
      </w:r>
      <w:r w:rsidR="00945BBD" w:rsidRPr="00AA6213">
        <w:rPr>
          <w:sz w:val="28"/>
          <w:szCs w:val="28"/>
          <w:lang w:val="uk-UA"/>
        </w:rPr>
        <w:t xml:space="preserve"> гривень та</w:t>
      </w:r>
      <w:r w:rsidRPr="00AA6213">
        <w:rPr>
          <w:sz w:val="28"/>
          <w:szCs w:val="28"/>
          <w:lang w:val="uk-UA"/>
        </w:rPr>
        <w:t xml:space="preserve"> </w:t>
      </w:r>
      <w:r w:rsidR="000F53C8" w:rsidRPr="00AA6213">
        <w:rPr>
          <w:sz w:val="28"/>
          <w:szCs w:val="28"/>
          <w:lang w:val="uk-UA"/>
        </w:rPr>
        <w:t xml:space="preserve">доходи спеціального фонду </w:t>
      </w:r>
      <w:r w:rsidR="000F53C8">
        <w:rPr>
          <w:sz w:val="28"/>
          <w:szCs w:val="28"/>
          <w:lang w:val="uk-UA"/>
        </w:rPr>
        <w:t>сільськ</w:t>
      </w:r>
      <w:r w:rsidR="00945BBD" w:rsidRPr="00AA6213">
        <w:rPr>
          <w:sz w:val="28"/>
          <w:szCs w:val="28"/>
          <w:lang w:val="uk-UA"/>
        </w:rPr>
        <w:t xml:space="preserve">ого бюджету </w:t>
      </w:r>
      <w:r w:rsidR="00B87A06">
        <w:rPr>
          <w:sz w:val="28"/>
          <w:szCs w:val="28"/>
          <w:lang w:val="uk-UA"/>
        </w:rPr>
        <w:t xml:space="preserve">227000 </w:t>
      </w:r>
      <w:r w:rsidR="00144059">
        <w:rPr>
          <w:sz w:val="28"/>
          <w:szCs w:val="28"/>
          <w:lang w:val="uk-UA"/>
        </w:rPr>
        <w:t xml:space="preserve"> </w:t>
      </w:r>
      <w:r w:rsidR="00945BBD" w:rsidRPr="00AA6213">
        <w:rPr>
          <w:sz w:val="28"/>
          <w:szCs w:val="28"/>
          <w:lang w:val="uk-UA"/>
        </w:rPr>
        <w:t>гривень згідно з додатком 1 цього рішення;</w:t>
      </w:r>
    </w:p>
    <w:p w:rsidR="00945BBD" w:rsidRDefault="006C3069" w:rsidP="009A3B89">
      <w:pPr>
        <w:spacing w:after="16"/>
        <w:ind w:right="158"/>
        <w:jc w:val="both"/>
        <w:rPr>
          <w:sz w:val="28"/>
          <w:szCs w:val="28"/>
          <w:lang w:val="uk-UA"/>
        </w:rPr>
      </w:pPr>
      <w:r>
        <w:rPr>
          <w:sz w:val="28"/>
          <w:szCs w:val="28"/>
        </w:rPr>
        <w:t>-</w:t>
      </w:r>
      <w:proofErr w:type="spellStart"/>
      <w:r w:rsidR="00945BBD" w:rsidRPr="00AB36A2">
        <w:rPr>
          <w:b/>
          <w:sz w:val="28"/>
          <w:szCs w:val="28"/>
        </w:rPr>
        <w:t>видатки</w:t>
      </w:r>
      <w:proofErr w:type="spellEnd"/>
      <w:r w:rsidR="00945BBD" w:rsidRPr="00AB36A2">
        <w:rPr>
          <w:b/>
          <w:sz w:val="28"/>
          <w:szCs w:val="28"/>
        </w:rPr>
        <w:t xml:space="preserve"> </w:t>
      </w:r>
      <w:r w:rsidR="000F53C8">
        <w:rPr>
          <w:sz w:val="28"/>
          <w:szCs w:val="28"/>
          <w:lang w:val="uk-UA"/>
        </w:rPr>
        <w:t>сільського</w:t>
      </w:r>
      <w:r w:rsidR="00945BBD" w:rsidRPr="00D002D4">
        <w:rPr>
          <w:sz w:val="28"/>
          <w:szCs w:val="28"/>
        </w:rPr>
        <w:t xml:space="preserve"> бюджету у </w:t>
      </w:r>
      <w:proofErr w:type="spellStart"/>
      <w:r w:rsidR="00945BBD" w:rsidRPr="00D002D4">
        <w:rPr>
          <w:sz w:val="28"/>
          <w:szCs w:val="28"/>
        </w:rPr>
        <w:t>сумі</w:t>
      </w:r>
      <w:proofErr w:type="spellEnd"/>
      <w:r w:rsidR="00945BBD" w:rsidRPr="00D002D4">
        <w:rPr>
          <w:sz w:val="28"/>
          <w:szCs w:val="28"/>
        </w:rPr>
        <w:t xml:space="preserve"> </w:t>
      </w:r>
      <w:r w:rsidR="00CC5327" w:rsidRPr="009E625B">
        <w:rPr>
          <w:sz w:val="28"/>
          <w:szCs w:val="28"/>
          <w:lang w:val="uk-UA"/>
        </w:rPr>
        <w:t>4</w:t>
      </w:r>
      <w:r w:rsidR="00B87A06" w:rsidRPr="009E625B">
        <w:rPr>
          <w:sz w:val="28"/>
          <w:szCs w:val="28"/>
          <w:lang w:val="uk-UA"/>
        </w:rPr>
        <w:t>5478472</w:t>
      </w:r>
      <w:r w:rsidR="00144059">
        <w:rPr>
          <w:sz w:val="28"/>
          <w:szCs w:val="28"/>
          <w:lang w:val="uk-UA"/>
        </w:rPr>
        <w:t xml:space="preserve"> </w:t>
      </w:r>
      <w:proofErr w:type="spellStart"/>
      <w:r w:rsidR="00945BBD" w:rsidRPr="00D002D4">
        <w:rPr>
          <w:sz w:val="28"/>
          <w:szCs w:val="28"/>
        </w:rPr>
        <w:t>гривень</w:t>
      </w:r>
      <w:proofErr w:type="spellEnd"/>
      <w:r w:rsidR="00945BBD" w:rsidRPr="00D002D4">
        <w:rPr>
          <w:sz w:val="28"/>
          <w:szCs w:val="28"/>
        </w:rPr>
        <w:t xml:space="preserve">, у тому </w:t>
      </w:r>
      <w:proofErr w:type="spellStart"/>
      <w:r w:rsidR="00945BBD" w:rsidRPr="00D002D4">
        <w:rPr>
          <w:sz w:val="28"/>
          <w:szCs w:val="28"/>
        </w:rPr>
        <w:t>числі</w:t>
      </w:r>
      <w:proofErr w:type="spellEnd"/>
      <w:r w:rsidR="00FD1125">
        <w:rPr>
          <w:sz w:val="28"/>
          <w:szCs w:val="28"/>
          <w:lang w:val="uk-UA"/>
        </w:rPr>
        <w:t>,</w:t>
      </w:r>
      <w:r w:rsidR="00945BBD" w:rsidRPr="00D002D4">
        <w:rPr>
          <w:sz w:val="28"/>
          <w:szCs w:val="28"/>
        </w:rPr>
        <w:t xml:space="preserve"> </w:t>
      </w:r>
      <w:proofErr w:type="spellStart"/>
      <w:r w:rsidR="00945BBD" w:rsidRPr="00D002D4">
        <w:rPr>
          <w:sz w:val="28"/>
          <w:szCs w:val="28"/>
        </w:rPr>
        <w:t>видатки</w:t>
      </w:r>
      <w:proofErr w:type="spellEnd"/>
      <w:r w:rsidR="00945BBD" w:rsidRPr="00D002D4">
        <w:rPr>
          <w:sz w:val="28"/>
          <w:szCs w:val="28"/>
        </w:rPr>
        <w:t xml:space="preserve"> </w:t>
      </w:r>
      <w:proofErr w:type="spellStart"/>
      <w:r w:rsidR="00945BBD" w:rsidRPr="00D002D4">
        <w:rPr>
          <w:sz w:val="28"/>
          <w:szCs w:val="28"/>
        </w:rPr>
        <w:t>загального</w:t>
      </w:r>
      <w:proofErr w:type="spellEnd"/>
      <w:r w:rsidR="00945BBD" w:rsidRPr="00D002D4">
        <w:rPr>
          <w:sz w:val="28"/>
          <w:szCs w:val="28"/>
        </w:rPr>
        <w:t xml:space="preserve"> фонду </w:t>
      </w:r>
      <w:proofErr w:type="spellStart"/>
      <w:r w:rsidR="000F53C8">
        <w:rPr>
          <w:sz w:val="28"/>
          <w:szCs w:val="28"/>
          <w:lang w:val="uk-UA"/>
        </w:rPr>
        <w:t>сільськ</w:t>
      </w:r>
      <w:proofErr w:type="spellEnd"/>
      <w:r w:rsidR="00945BBD" w:rsidRPr="00D002D4">
        <w:rPr>
          <w:sz w:val="28"/>
          <w:szCs w:val="28"/>
        </w:rPr>
        <w:t xml:space="preserve">ого бюджету </w:t>
      </w:r>
      <w:r w:rsidR="00CC5327">
        <w:rPr>
          <w:sz w:val="28"/>
          <w:szCs w:val="28"/>
          <w:lang w:val="uk-UA"/>
        </w:rPr>
        <w:t>4</w:t>
      </w:r>
      <w:r w:rsidR="005B42B4">
        <w:rPr>
          <w:sz w:val="28"/>
          <w:szCs w:val="28"/>
          <w:lang w:val="uk-UA"/>
        </w:rPr>
        <w:t>5251472 г</w:t>
      </w:r>
      <w:proofErr w:type="spellStart"/>
      <w:r w:rsidR="00945BBD" w:rsidRPr="00D002D4">
        <w:rPr>
          <w:sz w:val="28"/>
          <w:szCs w:val="28"/>
        </w:rPr>
        <w:t>ривень</w:t>
      </w:r>
      <w:proofErr w:type="spellEnd"/>
      <w:r w:rsidR="00945BBD" w:rsidRPr="00D002D4">
        <w:rPr>
          <w:sz w:val="28"/>
          <w:szCs w:val="28"/>
        </w:rPr>
        <w:t xml:space="preserve"> та</w:t>
      </w:r>
      <w:r w:rsidR="00FD1125">
        <w:rPr>
          <w:sz w:val="28"/>
          <w:szCs w:val="28"/>
          <w:lang w:val="uk-UA"/>
        </w:rPr>
        <w:t xml:space="preserve"> </w:t>
      </w:r>
      <w:proofErr w:type="spellStart"/>
      <w:r w:rsidR="00945BBD" w:rsidRPr="00D002D4">
        <w:rPr>
          <w:sz w:val="28"/>
          <w:szCs w:val="28"/>
        </w:rPr>
        <w:t>видатки</w:t>
      </w:r>
      <w:proofErr w:type="spellEnd"/>
      <w:r w:rsidR="00945BBD" w:rsidRPr="00D002D4">
        <w:rPr>
          <w:sz w:val="28"/>
          <w:szCs w:val="28"/>
        </w:rPr>
        <w:t xml:space="preserve"> </w:t>
      </w:r>
      <w:proofErr w:type="spellStart"/>
      <w:r w:rsidR="00945BBD" w:rsidRPr="00D002D4">
        <w:rPr>
          <w:sz w:val="28"/>
          <w:szCs w:val="28"/>
        </w:rPr>
        <w:t>спеціа</w:t>
      </w:r>
      <w:r w:rsidR="00945BBD">
        <w:rPr>
          <w:sz w:val="28"/>
          <w:szCs w:val="28"/>
        </w:rPr>
        <w:t>льного</w:t>
      </w:r>
      <w:proofErr w:type="spellEnd"/>
      <w:r w:rsidR="00945BBD">
        <w:rPr>
          <w:sz w:val="28"/>
          <w:szCs w:val="28"/>
        </w:rPr>
        <w:t xml:space="preserve"> фонду </w:t>
      </w:r>
      <w:r w:rsidR="000F53C8">
        <w:rPr>
          <w:sz w:val="28"/>
          <w:szCs w:val="28"/>
          <w:lang w:val="uk-UA"/>
        </w:rPr>
        <w:t>сільського</w:t>
      </w:r>
      <w:r w:rsidR="00945BBD">
        <w:rPr>
          <w:sz w:val="28"/>
          <w:szCs w:val="28"/>
        </w:rPr>
        <w:t xml:space="preserve"> бю</w:t>
      </w:r>
      <w:r w:rsidR="00AA6213">
        <w:rPr>
          <w:sz w:val="28"/>
          <w:szCs w:val="28"/>
        </w:rPr>
        <w:t xml:space="preserve">джету </w:t>
      </w:r>
      <w:r w:rsidR="00B87A06">
        <w:rPr>
          <w:sz w:val="28"/>
          <w:szCs w:val="28"/>
          <w:lang w:val="uk-UA"/>
        </w:rPr>
        <w:t>227000</w:t>
      </w:r>
      <w:r w:rsidR="00CC5327">
        <w:rPr>
          <w:sz w:val="28"/>
          <w:szCs w:val="28"/>
          <w:lang w:val="uk-UA"/>
        </w:rPr>
        <w:t xml:space="preserve"> </w:t>
      </w:r>
      <w:proofErr w:type="spellStart"/>
      <w:r w:rsidR="00945BBD" w:rsidRPr="00D002D4">
        <w:rPr>
          <w:sz w:val="28"/>
          <w:szCs w:val="28"/>
        </w:rPr>
        <w:t>гривень</w:t>
      </w:r>
      <w:proofErr w:type="spellEnd"/>
      <w:r w:rsidR="00945BBD" w:rsidRPr="00D002D4">
        <w:rPr>
          <w:sz w:val="28"/>
          <w:szCs w:val="28"/>
        </w:rPr>
        <w:t xml:space="preserve"> </w:t>
      </w:r>
    </w:p>
    <w:p w:rsidR="00AB36A2" w:rsidRDefault="00116A72" w:rsidP="009A3B89">
      <w:pPr>
        <w:ind w:right="158"/>
        <w:jc w:val="both"/>
        <w:rPr>
          <w:sz w:val="28"/>
          <w:szCs w:val="28"/>
          <w:lang w:val="uk-UA"/>
        </w:rPr>
      </w:pPr>
      <w:r>
        <w:rPr>
          <w:sz w:val="28"/>
          <w:szCs w:val="28"/>
          <w:lang w:val="uk-UA"/>
        </w:rPr>
        <w:t>-</w:t>
      </w:r>
      <w:proofErr w:type="spellStart"/>
      <w:r w:rsidR="00AB36A2">
        <w:rPr>
          <w:sz w:val="28"/>
          <w:szCs w:val="28"/>
        </w:rPr>
        <w:t>об</w:t>
      </w:r>
      <w:r w:rsidR="005E6C6F">
        <w:rPr>
          <w:sz w:val="28"/>
          <w:szCs w:val="28"/>
        </w:rPr>
        <w:t>оротний</w:t>
      </w:r>
      <w:proofErr w:type="spellEnd"/>
      <w:r w:rsidR="005E6C6F">
        <w:rPr>
          <w:sz w:val="28"/>
          <w:szCs w:val="28"/>
        </w:rPr>
        <w:t xml:space="preserve"> </w:t>
      </w:r>
      <w:proofErr w:type="spellStart"/>
      <w:r w:rsidR="005E6C6F">
        <w:rPr>
          <w:sz w:val="28"/>
          <w:szCs w:val="28"/>
        </w:rPr>
        <w:t>залишок</w:t>
      </w:r>
      <w:proofErr w:type="spellEnd"/>
      <w:r w:rsidR="005E6C6F">
        <w:rPr>
          <w:sz w:val="28"/>
          <w:szCs w:val="28"/>
        </w:rPr>
        <w:t xml:space="preserve"> кошт</w:t>
      </w:r>
      <w:proofErr w:type="spellStart"/>
      <w:r w:rsidR="005E6C6F">
        <w:rPr>
          <w:sz w:val="28"/>
          <w:szCs w:val="28"/>
          <w:lang w:val="uk-UA"/>
        </w:rPr>
        <w:t>ів</w:t>
      </w:r>
      <w:proofErr w:type="spellEnd"/>
      <w:r w:rsidR="00AB36A2">
        <w:rPr>
          <w:sz w:val="28"/>
          <w:szCs w:val="28"/>
          <w:lang w:val="uk-UA"/>
        </w:rPr>
        <w:t xml:space="preserve"> </w:t>
      </w:r>
      <w:r w:rsidR="005E6C6F">
        <w:rPr>
          <w:sz w:val="28"/>
          <w:szCs w:val="28"/>
          <w:lang w:val="uk-UA"/>
        </w:rPr>
        <w:t>у</w:t>
      </w:r>
      <w:r w:rsidR="00AB36A2">
        <w:rPr>
          <w:sz w:val="28"/>
          <w:szCs w:val="28"/>
          <w:lang w:val="uk-UA"/>
        </w:rPr>
        <w:t xml:space="preserve"> розмірі </w:t>
      </w:r>
      <w:r>
        <w:rPr>
          <w:sz w:val="28"/>
          <w:szCs w:val="28"/>
          <w:lang w:val="uk-UA"/>
        </w:rPr>
        <w:t>10</w:t>
      </w:r>
      <w:r w:rsidR="00AB36A2">
        <w:rPr>
          <w:sz w:val="28"/>
          <w:szCs w:val="28"/>
          <w:lang w:val="uk-UA"/>
        </w:rPr>
        <w:t>000 гривень</w:t>
      </w:r>
      <w:r w:rsidR="005E6C6F">
        <w:rPr>
          <w:sz w:val="28"/>
          <w:szCs w:val="28"/>
          <w:lang w:val="uk-UA"/>
        </w:rPr>
        <w:t>, що становить 0,</w:t>
      </w:r>
      <w:r>
        <w:rPr>
          <w:sz w:val="28"/>
          <w:szCs w:val="28"/>
          <w:lang w:val="uk-UA"/>
        </w:rPr>
        <w:t>0</w:t>
      </w:r>
      <w:r w:rsidR="00F57C62">
        <w:rPr>
          <w:sz w:val="28"/>
          <w:szCs w:val="28"/>
          <w:lang w:val="uk-UA"/>
        </w:rPr>
        <w:t>2</w:t>
      </w:r>
      <w:r w:rsidR="00B87A06">
        <w:rPr>
          <w:sz w:val="28"/>
          <w:szCs w:val="28"/>
          <w:lang w:val="uk-UA"/>
        </w:rPr>
        <w:t xml:space="preserve"> </w:t>
      </w:r>
      <w:r w:rsidR="005E6C6F">
        <w:rPr>
          <w:sz w:val="28"/>
          <w:szCs w:val="28"/>
          <w:lang w:val="uk-UA"/>
        </w:rPr>
        <w:t xml:space="preserve"> відсотків видатків загального фонду сільського бюджету, зазначених цих пунктом</w:t>
      </w:r>
      <w:r>
        <w:rPr>
          <w:sz w:val="28"/>
          <w:szCs w:val="28"/>
          <w:lang w:val="uk-UA"/>
        </w:rPr>
        <w:t>;</w:t>
      </w:r>
    </w:p>
    <w:p w:rsidR="00116A72" w:rsidRDefault="00116A72" w:rsidP="009A3B89">
      <w:pPr>
        <w:ind w:right="158"/>
        <w:jc w:val="both"/>
        <w:rPr>
          <w:sz w:val="28"/>
          <w:szCs w:val="28"/>
          <w:lang w:val="uk-UA"/>
        </w:rPr>
      </w:pPr>
      <w:r>
        <w:rPr>
          <w:sz w:val="28"/>
          <w:szCs w:val="28"/>
          <w:lang w:val="uk-UA"/>
        </w:rPr>
        <w:t>- резервний фонд сільського бюджету у розмірі 10000 гривень, що становить 0,0</w:t>
      </w:r>
      <w:r w:rsidR="00CC5327">
        <w:rPr>
          <w:sz w:val="28"/>
          <w:szCs w:val="28"/>
          <w:lang w:val="uk-UA"/>
        </w:rPr>
        <w:t>2</w:t>
      </w:r>
      <w:r>
        <w:rPr>
          <w:sz w:val="28"/>
          <w:szCs w:val="28"/>
          <w:lang w:val="uk-UA"/>
        </w:rPr>
        <w:t xml:space="preserve"> відсотків видатків загального фонду сільського бюджету, зазначених цих пунктом.</w:t>
      </w:r>
    </w:p>
    <w:p w:rsidR="00945BBD" w:rsidRPr="00116A72" w:rsidRDefault="00945BBD" w:rsidP="009A3B89">
      <w:pPr>
        <w:ind w:left="-15" w:right="158" w:firstLine="473"/>
        <w:jc w:val="both"/>
        <w:rPr>
          <w:sz w:val="28"/>
          <w:szCs w:val="28"/>
          <w:lang w:val="uk-UA"/>
        </w:rPr>
      </w:pPr>
    </w:p>
    <w:p w:rsidR="001759B6" w:rsidRDefault="00945BBD" w:rsidP="009A3B89">
      <w:pPr>
        <w:ind w:left="-15" w:right="158"/>
        <w:jc w:val="both"/>
        <w:rPr>
          <w:sz w:val="28"/>
          <w:szCs w:val="28"/>
          <w:lang w:val="uk-UA"/>
        </w:rPr>
      </w:pPr>
      <w:r w:rsidRPr="001759B6">
        <w:rPr>
          <w:sz w:val="28"/>
          <w:szCs w:val="28"/>
          <w:lang w:val="uk-UA"/>
        </w:rPr>
        <w:lastRenderedPageBreak/>
        <w:t xml:space="preserve">2.Затвердити </w:t>
      </w:r>
      <w:r w:rsidR="001759B6">
        <w:rPr>
          <w:sz w:val="28"/>
          <w:szCs w:val="28"/>
          <w:lang w:val="uk-UA"/>
        </w:rPr>
        <w:t xml:space="preserve">бюджетні призначення головним розпорядникам коштів </w:t>
      </w:r>
      <w:r w:rsidR="005B42B4">
        <w:rPr>
          <w:sz w:val="28"/>
          <w:szCs w:val="28"/>
          <w:lang w:val="uk-UA"/>
        </w:rPr>
        <w:t>сільського</w:t>
      </w:r>
      <w:r w:rsidR="001759B6">
        <w:rPr>
          <w:sz w:val="28"/>
          <w:szCs w:val="28"/>
          <w:lang w:val="uk-UA"/>
        </w:rPr>
        <w:t xml:space="preserve"> бюджету на 202</w:t>
      </w:r>
      <w:r w:rsidR="005B42B4">
        <w:rPr>
          <w:sz w:val="28"/>
          <w:szCs w:val="28"/>
          <w:lang w:val="uk-UA"/>
        </w:rPr>
        <w:t>2</w:t>
      </w:r>
      <w:r w:rsidR="001759B6">
        <w:rPr>
          <w:sz w:val="28"/>
          <w:szCs w:val="28"/>
          <w:lang w:val="uk-UA"/>
        </w:rPr>
        <w:t xml:space="preserve"> рік у розрізі відповідальних виконавців за бюджетними програмами згідно додатком 2 до цього рішення.</w:t>
      </w:r>
    </w:p>
    <w:p w:rsidR="00B87A06" w:rsidRDefault="00B87A06" w:rsidP="009A3B89">
      <w:pPr>
        <w:ind w:left="-15" w:right="158"/>
        <w:jc w:val="both"/>
        <w:rPr>
          <w:sz w:val="28"/>
          <w:szCs w:val="28"/>
          <w:lang w:val="uk-UA"/>
        </w:rPr>
      </w:pPr>
    </w:p>
    <w:p w:rsidR="001759B6" w:rsidRPr="002224D5" w:rsidRDefault="001759B6" w:rsidP="009A3B89">
      <w:pPr>
        <w:ind w:left="-15" w:right="158"/>
        <w:jc w:val="both"/>
        <w:rPr>
          <w:color w:val="000000" w:themeColor="text1"/>
          <w:sz w:val="28"/>
          <w:szCs w:val="28"/>
          <w:lang w:val="uk-UA"/>
        </w:rPr>
      </w:pPr>
      <w:r w:rsidRPr="002224D5">
        <w:rPr>
          <w:color w:val="000000" w:themeColor="text1"/>
          <w:sz w:val="28"/>
          <w:szCs w:val="28"/>
          <w:lang w:val="uk-UA"/>
        </w:rPr>
        <w:t>3.Затвердити на 202</w:t>
      </w:r>
      <w:r w:rsidR="005B42B4" w:rsidRPr="002224D5">
        <w:rPr>
          <w:color w:val="000000" w:themeColor="text1"/>
          <w:sz w:val="28"/>
          <w:szCs w:val="28"/>
          <w:lang w:val="uk-UA"/>
        </w:rPr>
        <w:t>2</w:t>
      </w:r>
      <w:r w:rsidRPr="002224D5">
        <w:rPr>
          <w:color w:val="000000" w:themeColor="text1"/>
          <w:sz w:val="28"/>
          <w:szCs w:val="28"/>
          <w:lang w:val="uk-UA"/>
        </w:rPr>
        <w:t xml:space="preserve"> рік міжбюджетні трансферти </w:t>
      </w:r>
      <w:r w:rsidR="00E93B87" w:rsidRPr="002224D5">
        <w:rPr>
          <w:color w:val="000000" w:themeColor="text1"/>
          <w:sz w:val="28"/>
          <w:szCs w:val="28"/>
          <w:lang w:val="uk-UA"/>
        </w:rPr>
        <w:t xml:space="preserve">згідно з додатком 3 до цього рішення </w:t>
      </w:r>
    </w:p>
    <w:p w:rsidR="00DF3A31" w:rsidRDefault="001759B6" w:rsidP="009A3B89">
      <w:pPr>
        <w:ind w:left="-15" w:right="158"/>
        <w:jc w:val="both"/>
        <w:rPr>
          <w:sz w:val="28"/>
          <w:szCs w:val="28"/>
          <w:lang w:val="uk-UA"/>
        </w:rPr>
      </w:pPr>
      <w:r>
        <w:rPr>
          <w:sz w:val="28"/>
          <w:szCs w:val="28"/>
          <w:lang w:val="uk-UA"/>
        </w:rPr>
        <w:t xml:space="preserve">Надати іншу субвенцію </w:t>
      </w:r>
      <w:proofErr w:type="spellStart"/>
      <w:r>
        <w:rPr>
          <w:sz w:val="28"/>
          <w:szCs w:val="28"/>
          <w:lang w:val="uk-UA"/>
        </w:rPr>
        <w:t>Вербській</w:t>
      </w:r>
      <w:proofErr w:type="spellEnd"/>
      <w:r>
        <w:rPr>
          <w:sz w:val="28"/>
          <w:szCs w:val="28"/>
          <w:lang w:val="uk-UA"/>
        </w:rPr>
        <w:t xml:space="preserve"> сільській </w:t>
      </w:r>
      <w:r w:rsidR="00412900">
        <w:rPr>
          <w:sz w:val="28"/>
          <w:szCs w:val="28"/>
          <w:lang w:val="uk-UA"/>
        </w:rPr>
        <w:t>раді</w:t>
      </w:r>
      <w:r>
        <w:rPr>
          <w:sz w:val="28"/>
          <w:szCs w:val="28"/>
          <w:lang w:val="uk-UA"/>
        </w:rPr>
        <w:t xml:space="preserve"> в сумі </w:t>
      </w:r>
      <w:r w:rsidR="005B42B4">
        <w:rPr>
          <w:sz w:val="28"/>
          <w:szCs w:val="28"/>
          <w:lang w:val="uk-UA"/>
        </w:rPr>
        <w:t>446400</w:t>
      </w:r>
      <w:r w:rsidR="00DF3A31">
        <w:rPr>
          <w:sz w:val="28"/>
          <w:szCs w:val="28"/>
          <w:lang w:val="uk-UA"/>
        </w:rPr>
        <w:t xml:space="preserve"> грн, з них :</w:t>
      </w:r>
    </w:p>
    <w:p w:rsidR="00DF3A31" w:rsidRDefault="00DF3A31" w:rsidP="009A3B89">
      <w:pPr>
        <w:ind w:left="-15" w:right="158"/>
        <w:jc w:val="both"/>
        <w:rPr>
          <w:sz w:val="28"/>
          <w:szCs w:val="28"/>
          <w:lang w:val="uk-UA"/>
        </w:rPr>
      </w:pPr>
      <w:r>
        <w:rPr>
          <w:sz w:val="28"/>
          <w:szCs w:val="28"/>
          <w:lang w:val="uk-UA"/>
        </w:rPr>
        <w:t xml:space="preserve">- на заробітну плату соціальних робітників </w:t>
      </w:r>
      <w:r w:rsidR="005B42B4">
        <w:rPr>
          <w:sz w:val="28"/>
          <w:szCs w:val="28"/>
          <w:lang w:val="uk-UA"/>
        </w:rPr>
        <w:t>320400</w:t>
      </w:r>
      <w:r>
        <w:rPr>
          <w:sz w:val="28"/>
          <w:szCs w:val="28"/>
          <w:lang w:val="uk-UA"/>
        </w:rPr>
        <w:t xml:space="preserve"> грн;</w:t>
      </w:r>
    </w:p>
    <w:p w:rsidR="00DF3A31" w:rsidRDefault="00DF3A31" w:rsidP="009A3B89">
      <w:pPr>
        <w:ind w:left="-15" w:right="158"/>
        <w:jc w:val="both"/>
        <w:rPr>
          <w:sz w:val="28"/>
          <w:szCs w:val="28"/>
          <w:lang w:val="uk-UA"/>
        </w:rPr>
      </w:pPr>
      <w:r>
        <w:rPr>
          <w:sz w:val="28"/>
          <w:szCs w:val="28"/>
          <w:lang w:val="uk-UA"/>
        </w:rPr>
        <w:t xml:space="preserve">-на утримання відділення стаціонарного догляду для постійного проживання в </w:t>
      </w:r>
      <w:proofErr w:type="spellStart"/>
      <w:r>
        <w:rPr>
          <w:sz w:val="28"/>
          <w:szCs w:val="28"/>
          <w:lang w:val="uk-UA"/>
        </w:rPr>
        <w:t>с.В</w:t>
      </w:r>
      <w:r w:rsidR="005B42B4">
        <w:rPr>
          <w:sz w:val="28"/>
          <w:szCs w:val="28"/>
          <w:lang w:val="uk-UA"/>
        </w:rPr>
        <w:t>ерба</w:t>
      </w:r>
      <w:proofErr w:type="spellEnd"/>
      <w:r w:rsidR="005B42B4">
        <w:rPr>
          <w:sz w:val="28"/>
          <w:szCs w:val="28"/>
          <w:lang w:val="uk-UA"/>
        </w:rPr>
        <w:t xml:space="preserve"> </w:t>
      </w:r>
      <w:r>
        <w:rPr>
          <w:sz w:val="28"/>
          <w:szCs w:val="28"/>
          <w:lang w:val="uk-UA"/>
        </w:rPr>
        <w:t>50000 грн;</w:t>
      </w:r>
    </w:p>
    <w:p w:rsidR="00DF3A31" w:rsidRDefault="00DF3A31" w:rsidP="009A3B89">
      <w:pPr>
        <w:ind w:left="-15" w:right="158"/>
        <w:jc w:val="both"/>
        <w:rPr>
          <w:sz w:val="28"/>
          <w:szCs w:val="28"/>
          <w:lang w:val="uk-UA"/>
        </w:rPr>
      </w:pPr>
      <w:r>
        <w:rPr>
          <w:sz w:val="28"/>
          <w:szCs w:val="28"/>
          <w:lang w:val="uk-UA"/>
        </w:rPr>
        <w:t xml:space="preserve">- на утримання </w:t>
      </w:r>
      <w:proofErr w:type="spellStart"/>
      <w:r>
        <w:rPr>
          <w:sz w:val="28"/>
          <w:szCs w:val="28"/>
          <w:lang w:val="uk-UA"/>
        </w:rPr>
        <w:t>Вербського</w:t>
      </w:r>
      <w:proofErr w:type="spellEnd"/>
      <w:r>
        <w:rPr>
          <w:sz w:val="28"/>
          <w:szCs w:val="28"/>
          <w:lang w:val="uk-UA"/>
        </w:rPr>
        <w:t xml:space="preserve"> територіального центру </w:t>
      </w:r>
      <w:r w:rsidR="005B42B4">
        <w:rPr>
          <w:sz w:val="28"/>
          <w:szCs w:val="28"/>
          <w:lang w:val="uk-UA"/>
        </w:rPr>
        <w:t>76</w:t>
      </w:r>
      <w:r>
        <w:rPr>
          <w:sz w:val="28"/>
          <w:szCs w:val="28"/>
          <w:lang w:val="uk-UA"/>
        </w:rPr>
        <w:t>000 грн;</w:t>
      </w:r>
    </w:p>
    <w:p w:rsidR="00EA79F2" w:rsidRDefault="005B42B4" w:rsidP="009A3B89">
      <w:pPr>
        <w:ind w:left="-15" w:right="158"/>
        <w:jc w:val="both"/>
        <w:rPr>
          <w:sz w:val="28"/>
          <w:szCs w:val="28"/>
          <w:lang w:val="uk-UA"/>
        </w:rPr>
      </w:pPr>
      <w:proofErr w:type="spellStart"/>
      <w:r>
        <w:rPr>
          <w:sz w:val="28"/>
          <w:szCs w:val="28"/>
          <w:lang w:val="uk-UA"/>
        </w:rPr>
        <w:t>Привільненській</w:t>
      </w:r>
      <w:proofErr w:type="spellEnd"/>
      <w:r>
        <w:rPr>
          <w:sz w:val="28"/>
          <w:szCs w:val="28"/>
          <w:lang w:val="uk-UA"/>
        </w:rPr>
        <w:t xml:space="preserve"> </w:t>
      </w:r>
      <w:r w:rsidR="00412900">
        <w:rPr>
          <w:sz w:val="28"/>
          <w:szCs w:val="28"/>
          <w:lang w:val="uk-UA"/>
        </w:rPr>
        <w:t>сільській раді</w:t>
      </w:r>
      <w:r>
        <w:rPr>
          <w:sz w:val="28"/>
          <w:szCs w:val="28"/>
          <w:lang w:val="uk-UA"/>
        </w:rPr>
        <w:t xml:space="preserve"> в сумі 733200 грн, з них </w:t>
      </w:r>
    </w:p>
    <w:p w:rsidR="00EA79F2" w:rsidRDefault="00EA79F2" w:rsidP="009A3B89">
      <w:pPr>
        <w:ind w:left="-15" w:right="158"/>
        <w:jc w:val="both"/>
        <w:rPr>
          <w:sz w:val="28"/>
          <w:szCs w:val="28"/>
          <w:lang w:val="uk-UA"/>
        </w:rPr>
      </w:pPr>
      <w:r>
        <w:rPr>
          <w:sz w:val="28"/>
          <w:szCs w:val="28"/>
          <w:lang w:val="uk-UA"/>
        </w:rPr>
        <w:t>-</w:t>
      </w:r>
      <w:r w:rsidR="005B42B4">
        <w:rPr>
          <w:sz w:val="28"/>
          <w:szCs w:val="28"/>
          <w:lang w:val="uk-UA"/>
        </w:rPr>
        <w:t xml:space="preserve">на </w:t>
      </w:r>
      <w:r w:rsidR="00CB77D1">
        <w:rPr>
          <w:sz w:val="28"/>
          <w:szCs w:val="28"/>
          <w:lang w:val="uk-UA"/>
        </w:rPr>
        <w:t>фінансування</w:t>
      </w:r>
      <w:r w:rsidR="005B42B4">
        <w:rPr>
          <w:sz w:val="28"/>
          <w:szCs w:val="28"/>
          <w:lang w:val="uk-UA"/>
        </w:rPr>
        <w:t xml:space="preserve"> </w:t>
      </w:r>
      <w:r w:rsidR="006574CB" w:rsidRPr="006574CB">
        <w:rPr>
          <w:sz w:val="28"/>
          <w:szCs w:val="28"/>
          <w:lang w:val="uk-UA"/>
        </w:rPr>
        <w:t xml:space="preserve"> Дубенського Центру ПМСД </w:t>
      </w:r>
      <w:proofErr w:type="spellStart"/>
      <w:r w:rsidR="006574CB" w:rsidRPr="006574CB">
        <w:rPr>
          <w:sz w:val="28"/>
          <w:szCs w:val="28"/>
          <w:lang w:val="uk-UA"/>
        </w:rPr>
        <w:t>Привільненської</w:t>
      </w:r>
      <w:proofErr w:type="spellEnd"/>
      <w:r w:rsidR="006574CB" w:rsidRPr="006574CB">
        <w:rPr>
          <w:sz w:val="28"/>
          <w:szCs w:val="28"/>
          <w:lang w:val="uk-UA"/>
        </w:rPr>
        <w:t xml:space="preserve"> сільської ради</w:t>
      </w:r>
      <w:r w:rsidR="005B42B4">
        <w:rPr>
          <w:sz w:val="28"/>
          <w:szCs w:val="28"/>
          <w:lang w:val="uk-UA"/>
        </w:rPr>
        <w:t xml:space="preserve"> 613200 грн</w:t>
      </w:r>
      <w:r w:rsidR="00CB77D1">
        <w:rPr>
          <w:sz w:val="28"/>
          <w:szCs w:val="28"/>
          <w:lang w:val="uk-UA"/>
        </w:rPr>
        <w:t xml:space="preserve"> (утримання закладів охорони здоров</w:t>
      </w:r>
      <w:r w:rsidR="00CB77D1" w:rsidRPr="00CB77D1">
        <w:rPr>
          <w:sz w:val="28"/>
          <w:szCs w:val="28"/>
          <w:lang w:val="uk-UA"/>
        </w:rPr>
        <w:t>’</w:t>
      </w:r>
      <w:r w:rsidR="00CB77D1">
        <w:rPr>
          <w:sz w:val="28"/>
          <w:szCs w:val="28"/>
          <w:lang w:val="uk-UA"/>
        </w:rPr>
        <w:t xml:space="preserve">я, які розташовані на території </w:t>
      </w:r>
      <w:proofErr w:type="spellStart"/>
      <w:r w:rsidR="00CB77D1">
        <w:rPr>
          <w:sz w:val="28"/>
          <w:szCs w:val="28"/>
          <w:lang w:val="uk-UA"/>
        </w:rPr>
        <w:t>Варковицької</w:t>
      </w:r>
      <w:proofErr w:type="spellEnd"/>
      <w:r w:rsidR="00CB77D1">
        <w:rPr>
          <w:sz w:val="28"/>
          <w:szCs w:val="28"/>
          <w:lang w:val="uk-UA"/>
        </w:rPr>
        <w:t xml:space="preserve"> сільської ради)</w:t>
      </w:r>
      <w:r w:rsidR="00BE496B">
        <w:rPr>
          <w:sz w:val="28"/>
          <w:szCs w:val="28"/>
          <w:lang w:val="uk-UA"/>
        </w:rPr>
        <w:t>;</w:t>
      </w:r>
      <w:r w:rsidR="00CB77D1">
        <w:rPr>
          <w:sz w:val="28"/>
          <w:szCs w:val="28"/>
          <w:lang w:val="uk-UA"/>
        </w:rPr>
        <w:t xml:space="preserve"> </w:t>
      </w:r>
    </w:p>
    <w:p w:rsidR="00EA79F2" w:rsidRDefault="00EA79F2" w:rsidP="009A3B89">
      <w:pPr>
        <w:ind w:left="-15" w:right="158"/>
        <w:jc w:val="both"/>
        <w:rPr>
          <w:sz w:val="28"/>
          <w:szCs w:val="28"/>
          <w:lang w:val="uk-UA"/>
        </w:rPr>
      </w:pPr>
      <w:r>
        <w:rPr>
          <w:sz w:val="28"/>
          <w:szCs w:val="28"/>
          <w:lang w:val="uk-UA"/>
        </w:rPr>
        <w:t>-</w:t>
      </w:r>
      <w:r w:rsidR="00CB77D1">
        <w:rPr>
          <w:sz w:val="28"/>
          <w:szCs w:val="28"/>
          <w:lang w:val="uk-UA"/>
        </w:rPr>
        <w:t xml:space="preserve">на придбання </w:t>
      </w:r>
      <w:proofErr w:type="spellStart"/>
      <w:r w:rsidR="00CB77D1">
        <w:rPr>
          <w:sz w:val="28"/>
          <w:szCs w:val="28"/>
          <w:lang w:val="uk-UA"/>
        </w:rPr>
        <w:t>опіоїдних</w:t>
      </w:r>
      <w:proofErr w:type="spellEnd"/>
      <w:r w:rsidR="00CB77D1">
        <w:rPr>
          <w:sz w:val="28"/>
          <w:szCs w:val="28"/>
          <w:lang w:val="uk-UA"/>
        </w:rPr>
        <w:t xml:space="preserve"> анальгетиків 20000 грн</w:t>
      </w:r>
      <w:r w:rsidR="00BE496B">
        <w:rPr>
          <w:sz w:val="28"/>
          <w:szCs w:val="28"/>
          <w:lang w:val="uk-UA"/>
        </w:rPr>
        <w:t>;</w:t>
      </w:r>
    </w:p>
    <w:p w:rsidR="00EA79F2" w:rsidRDefault="00EA79F2" w:rsidP="009A3B89">
      <w:pPr>
        <w:ind w:left="-15" w:right="158"/>
        <w:jc w:val="both"/>
        <w:rPr>
          <w:sz w:val="28"/>
          <w:szCs w:val="28"/>
          <w:lang w:val="uk-UA"/>
        </w:rPr>
      </w:pPr>
      <w:r>
        <w:rPr>
          <w:sz w:val="28"/>
          <w:szCs w:val="28"/>
          <w:lang w:val="uk-UA"/>
        </w:rPr>
        <w:t>-</w:t>
      </w:r>
      <w:r w:rsidR="00CB77D1">
        <w:rPr>
          <w:sz w:val="28"/>
          <w:szCs w:val="28"/>
          <w:lang w:val="uk-UA"/>
        </w:rPr>
        <w:t xml:space="preserve">придбання </w:t>
      </w:r>
      <w:r w:rsidR="006574CB" w:rsidRPr="006574CB">
        <w:rPr>
          <w:sz w:val="28"/>
          <w:szCs w:val="28"/>
          <w:lang w:val="uk-UA"/>
        </w:rPr>
        <w:t xml:space="preserve">спецхарчування </w:t>
      </w:r>
      <w:r w:rsidR="00CB77D1">
        <w:rPr>
          <w:sz w:val="28"/>
          <w:szCs w:val="28"/>
          <w:lang w:val="uk-UA"/>
        </w:rPr>
        <w:t xml:space="preserve"> для дітей, хворих на </w:t>
      </w:r>
      <w:proofErr w:type="spellStart"/>
      <w:r w:rsidR="00CB77D1">
        <w:rPr>
          <w:sz w:val="28"/>
          <w:szCs w:val="28"/>
          <w:lang w:val="uk-UA"/>
        </w:rPr>
        <w:t>фенілкетонурію</w:t>
      </w:r>
      <w:proofErr w:type="spellEnd"/>
      <w:r w:rsidR="00CB77D1">
        <w:rPr>
          <w:sz w:val="28"/>
          <w:szCs w:val="28"/>
          <w:lang w:val="uk-UA"/>
        </w:rPr>
        <w:t xml:space="preserve"> </w:t>
      </w:r>
      <w:r>
        <w:rPr>
          <w:sz w:val="28"/>
          <w:szCs w:val="28"/>
          <w:lang w:val="uk-UA"/>
        </w:rPr>
        <w:t xml:space="preserve">        </w:t>
      </w:r>
      <w:r w:rsidR="00CB77D1">
        <w:rPr>
          <w:sz w:val="28"/>
          <w:szCs w:val="28"/>
          <w:lang w:val="uk-UA"/>
        </w:rPr>
        <w:t>20000 грн</w:t>
      </w:r>
      <w:r w:rsidR="00BE496B">
        <w:rPr>
          <w:sz w:val="28"/>
          <w:szCs w:val="28"/>
          <w:lang w:val="uk-UA"/>
        </w:rPr>
        <w:t>;</w:t>
      </w:r>
      <w:r w:rsidR="00CB77D1">
        <w:rPr>
          <w:sz w:val="28"/>
          <w:szCs w:val="28"/>
          <w:lang w:val="uk-UA"/>
        </w:rPr>
        <w:t xml:space="preserve"> </w:t>
      </w:r>
    </w:p>
    <w:p w:rsidR="00EA79F2" w:rsidRDefault="00EA79F2" w:rsidP="009A3B89">
      <w:pPr>
        <w:ind w:left="-15" w:right="158"/>
        <w:jc w:val="both"/>
        <w:rPr>
          <w:sz w:val="28"/>
          <w:szCs w:val="28"/>
          <w:lang w:val="uk-UA"/>
        </w:rPr>
      </w:pPr>
      <w:r>
        <w:rPr>
          <w:sz w:val="28"/>
          <w:szCs w:val="28"/>
          <w:lang w:val="uk-UA"/>
        </w:rPr>
        <w:t>-</w:t>
      </w:r>
      <w:r w:rsidR="00CB77D1">
        <w:rPr>
          <w:sz w:val="28"/>
          <w:szCs w:val="28"/>
          <w:lang w:val="uk-UA"/>
        </w:rPr>
        <w:t xml:space="preserve">на </w:t>
      </w:r>
      <w:r w:rsidR="006574CB" w:rsidRPr="006574CB">
        <w:rPr>
          <w:sz w:val="28"/>
          <w:szCs w:val="28"/>
          <w:lang w:val="uk-UA"/>
        </w:rPr>
        <w:t xml:space="preserve">надання послуг </w:t>
      </w:r>
      <w:proofErr w:type="spellStart"/>
      <w:r w:rsidR="006574CB" w:rsidRPr="006574CB">
        <w:rPr>
          <w:sz w:val="28"/>
          <w:szCs w:val="28"/>
          <w:lang w:val="uk-UA"/>
        </w:rPr>
        <w:t>Привільненським</w:t>
      </w:r>
      <w:proofErr w:type="spellEnd"/>
      <w:r w:rsidR="006574CB" w:rsidRPr="006574CB">
        <w:rPr>
          <w:sz w:val="28"/>
          <w:szCs w:val="28"/>
          <w:lang w:val="uk-UA"/>
        </w:rPr>
        <w:t xml:space="preserve"> центром професійного розвитку педагогічних працівників </w:t>
      </w:r>
      <w:r w:rsidR="00CB77D1">
        <w:rPr>
          <w:sz w:val="28"/>
          <w:szCs w:val="28"/>
          <w:lang w:val="uk-UA"/>
        </w:rPr>
        <w:t>80000 грн</w:t>
      </w:r>
      <w:r>
        <w:rPr>
          <w:sz w:val="28"/>
          <w:szCs w:val="28"/>
          <w:lang w:val="uk-UA"/>
        </w:rPr>
        <w:t>.</w:t>
      </w:r>
    </w:p>
    <w:p w:rsidR="005B42B4" w:rsidRDefault="00CB77D1" w:rsidP="009A3B89">
      <w:pPr>
        <w:ind w:left="-15" w:right="158"/>
        <w:jc w:val="both"/>
        <w:rPr>
          <w:sz w:val="28"/>
          <w:szCs w:val="28"/>
          <w:lang w:val="uk-UA"/>
        </w:rPr>
      </w:pPr>
      <w:r>
        <w:rPr>
          <w:sz w:val="28"/>
          <w:szCs w:val="28"/>
          <w:lang w:val="uk-UA"/>
        </w:rPr>
        <w:t xml:space="preserve"> </w:t>
      </w:r>
      <w:proofErr w:type="spellStart"/>
      <w:r>
        <w:rPr>
          <w:sz w:val="28"/>
          <w:szCs w:val="28"/>
          <w:lang w:val="uk-UA"/>
        </w:rPr>
        <w:t>Семидубській</w:t>
      </w:r>
      <w:proofErr w:type="spellEnd"/>
      <w:r>
        <w:rPr>
          <w:sz w:val="28"/>
          <w:szCs w:val="28"/>
          <w:lang w:val="uk-UA"/>
        </w:rPr>
        <w:t xml:space="preserve"> </w:t>
      </w:r>
      <w:r w:rsidR="006574CB">
        <w:rPr>
          <w:sz w:val="28"/>
          <w:szCs w:val="28"/>
          <w:lang w:val="uk-UA"/>
        </w:rPr>
        <w:t>сільській раді</w:t>
      </w:r>
      <w:r>
        <w:rPr>
          <w:sz w:val="28"/>
          <w:szCs w:val="28"/>
          <w:lang w:val="uk-UA"/>
        </w:rPr>
        <w:t xml:space="preserve"> 20000 грн  </w:t>
      </w:r>
      <w:r w:rsidR="00412900" w:rsidRPr="00412900">
        <w:rPr>
          <w:sz w:val="28"/>
          <w:szCs w:val="28"/>
          <w:lang w:val="uk-UA"/>
        </w:rPr>
        <w:t xml:space="preserve">на утримання  КУ "Об'єднаний трудовий архів Дубенського району Рівненської області" </w:t>
      </w:r>
      <w:proofErr w:type="spellStart"/>
      <w:r w:rsidR="00412900" w:rsidRPr="00412900">
        <w:rPr>
          <w:sz w:val="28"/>
          <w:szCs w:val="28"/>
          <w:lang w:val="uk-UA"/>
        </w:rPr>
        <w:t>Семидубської</w:t>
      </w:r>
      <w:proofErr w:type="spellEnd"/>
      <w:r w:rsidR="00412900" w:rsidRPr="00412900">
        <w:rPr>
          <w:sz w:val="28"/>
          <w:szCs w:val="28"/>
          <w:lang w:val="uk-UA"/>
        </w:rPr>
        <w:t xml:space="preserve"> сільської ради</w:t>
      </w:r>
    </w:p>
    <w:p w:rsidR="00B87A06" w:rsidRPr="00CB77D1" w:rsidRDefault="00B87A06" w:rsidP="009A3B89">
      <w:pPr>
        <w:ind w:left="-15" w:right="158"/>
        <w:jc w:val="both"/>
        <w:rPr>
          <w:sz w:val="28"/>
          <w:szCs w:val="28"/>
          <w:lang w:val="uk-UA"/>
        </w:rPr>
      </w:pPr>
    </w:p>
    <w:p w:rsidR="00945BBD" w:rsidRPr="001759B6" w:rsidRDefault="00DF3A31" w:rsidP="009A3B89">
      <w:pPr>
        <w:ind w:left="-15" w:right="158"/>
        <w:jc w:val="both"/>
        <w:rPr>
          <w:sz w:val="28"/>
          <w:szCs w:val="28"/>
          <w:lang w:val="uk-UA"/>
        </w:rPr>
      </w:pPr>
      <w:r>
        <w:rPr>
          <w:sz w:val="28"/>
          <w:szCs w:val="28"/>
          <w:lang w:val="uk-UA"/>
        </w:rPr>
        <w:t>4.Затвердити на 202</w:t>
      </w:r>
      <w:r w:rsidR="006574CB">
        <w:rPr>
          <w:sz w:val="28"/>
          <w:szCs w:val="28"/>
          <w:lang w:val="uk-UA"/>
        </w:rPr>
        <w:t>2</w:t>
      </w:r>
      <w:r>
        <w:rPr>
          <w:sz w:val="28"/>
          <w:szCs w:val="28"/>
          <w:lang w:val="uk-UA"/>
        </w:rPr>
        <w:t xml:space="preserve"> рік р</w:t>
      </w:r>
      <w:r w:rsidR="00945BBD" w:rsidRPr="001759B6">
        <w:rPr>
          <w:sz w:val="28"/>
          <w:szCs w:val="28"/>
          <w:lang w:val="uk-UA"/>
        </w:rPr>
        <w:t xml:space="preserve">озподіл витрат </w:t>
      </w:r>
      <w:r w:rsidR="000F53C8">
        <w:rPr>
          <w:sz w:val="28"/>
          <w:szCs w:val="28"/>
          <w:lang w:val="uk-UA"/>
        </w:rPr>
        <w:t>сільського</w:t>
      </w:r>
      <w:r w:rsidR="00945BBD" w:rsidRPr="001759B6">
        <w:rPr>
          <w:sz w:val="28"/>
          <w:szCs w:val="28"/>
          <w:lang w:val="uk-UA"/>
        </w:rPr>
        <w:t xml:space="preserve"> бюджету</w:t>
      </w:r>
      <w:r w:rsidR="006C3069" w:rsidRPr="001759B6">
        <w:rPr>
          <w:sz w:val="28"/>
          <w:szCs w:val="28"/>
          <w:lang w:val="uk-UA"/>
        </w:rPr>
        <w:t xml:space="preserve"> на реалізацію</w:t>
      </w:r>
      <w:r w:rsidR="006C3069">
        <w:rPr>
          <w:sz w:val="28"/>
          <w:szCs w:val="28"/>
          <w:lang w:val="uk-UA"/>
        </w:rPr>
        <w:t xml:space="preserve"> </w:t>
      </w:r>
      <w:r w:rsidR="00945BBD" w:rsidRPr="001759B6">
        <w:rPr>
          <w:sz w:val="28"/>
          <w:szCs w:val="28"/>
          <w:lang w:val="uk-UA"/>
        </w:rPr>
        <w:t xml:space="preserve">місцевих/регіональних програм у сумі   </w:t>
      </w:r>
      <w:r w:rsidR="002A1424">
        <w:rPr>
          <w:sz w:val="28"/>
          <w:szCs w:val="28"/>
          <w:lang w:val="uk-UA"/>
        </w:rPr>
        <w:t>10</w:t>
      </w:r>
      <w:r w:rsidR="002A6EC6">
        <w:rPr>
          <w:sz w:val="28"/>
          <w:szCs w:val="28"/>
          <w:lang w:val="uk-UA"/>
        </w:rPr>
        <w:t>45</w:t>
      </w:r>
      <w:r w:rsidR="002A1424">
        <w:rPr>
          <w:sz w:val="28"/>
          <w:szCs w:val="28"/>
          <w:lang w:val="uk-UA"/>
        </w:rPr>
        <w:t>5</w:t>
      </w:r>
      <w:r w:rsidR="00345900">
        <w:rPr>
          <w:sz w:val="28"/>
          <w:szCs w:val="28"/>
          <w:lang w:val="uk-UA"/>
        </w:rPr>
        <w:t>0</w:t>
      </w:r>
      <w:r w:rsidR="002A1424">
        <w:rPr>
          <w:sz w:val="28"/>
          <w:szCs w:val="28"/>
          <w:lang w:val="uk-UA"/>
        </w:rPr>
        <w:t>0</w:t>
      </w:r>
      <w:r>
        <w:rPr>
          <w:sz w:val="28"/>
          <w:szCs w:val="28"/>
          <w:lang w:val="uk-UA"/>
        </w:rPr>
        <w:t xml:space="preserve"> </w:t>
      </w:r>
      <w:r w:rsidR="00945BBD" w:rsidRPr="001759B6">
        <w:rPr>
          <w:sz w:val="28"/>
          <w:szCs w:val="28"/>
          <w:lang w:val="uk-UA"/>
        </w:rPr>
        <w:t xml:space="preserve"> гривень згідно з додатком </w:t>
      </w:r>
      <w:r>
        <w:rPr>
          <w:sz w:val="28"/>
          <w:szCs w:val="28"/>
          <w:lang w:val="uk-UA"/>
        </w:rPr>
        <w:t>4</w:t>
      </w:r>
      <w:r w:rsidR="00945BBD" w:rsidRPr="001759B6">
        <w:rPr>
          <w:sz w:val="28"/>
          <w:szCs w:val="28"/>
          <w:lang w:val="uk-UA"/>
        </w:rPr>
        <w:t xml:space="preserve"> до цього рішення.</w:t>
      </w:r>
    </w:p>
    <w:p w:rsidR="006C3069" w:rsidRDefault="006C3069" w:rsidP="009A3B89">
      <w:pPr>
        <w:ind w:right="158"/>
        <w:jc w:val="both"/>
        <w:rPr>
          <w:sz w:val="28"/>
          <w:szCs w:val="28"/>
          <w:lang w:val="uk-UA"/>
        </w:rPr>
      </w:pPr>
    </w:p>
    <w:p w:rsidR="001D4519" w:rsidRPr="00BE496B" w:rsidRDefault="00B87A06" w:rsidP="009A3B89">
      <w:pPr>
        <w:ind w:right="158"/>
        <w:jc w:val="both"/>
        <w:rPr>
          <w:sz w:val="28"/>
          <w:szCs w:val="28"/>
        </w:rPr>
      </w:pPr>
      <w:r w:rsidRPr="00BE496B">
        <w:rPr>
          <w:sz w:val="28"/>
          <w:szCs w:val="28"/>
          <w:lang w:val="uk-UA"/>
        </w:rPr>
        <w:t>5</w:t>
      </w:r>
      <w:r w:rsidR="00945BBD" w:rsidRPr="00BE496B">
        <w:rPr>
          <w:sz w:val="28"/>
          <w:szCs w:val="28"/>
        </w:rPr>
        <w:t>.</w:t>
      </w:r>
      <w:r w:rsidR="001D4519" w:rsidRPr="00BE496B">
        <w:t xml:space="preserve"> </w:t>
      </w:r>
      <w:proofErr w:type="spellStart"/>
      <w:r w:rsidR="001D4519" w:rsidRPr="00BE496B">
        <w:rPr>
          <w:sz w:val="28"/>
          <w:szCs w:val="28"/>
        </w:rPr>
        <w:t>Установити</w:t>
      </w:r>
      <w:proofErr w:type="spellEnd"/>
      <w:r w:rsidR="001D4519" w:rsidRPr="00BE496B">
        <w:rPr>
          <w:sz w:val="28"/>
          <w:szCs w:val="28"/>
        </w:rPr>
        <w:t xml:space="preserve">, </w:t>
      </w:r>
      <w:proofErr w:type="spellStart"/>
      <w:r w:rsidR="001D4519" w:rsidRPr="00BE496B">
        <w:rPr>
          <w:sz w:val="28"/>
          <w:szCs w:val="28"/>
        </w:rPr>
        <w:t>що</w:t>
      </w:r>
      <w:proofErr w:type="spellEnd"/>
      <w:r w:rsidR="001D4519" w:rsidRPr="00BE496B">
        <w:rPr>
          <w:sz w:val="28"/>
          <w:szCs w:val="28"/>
        </w:rPr>
        <w:t xml:space="preserve"> у </w:t>
      </w:r>
      <w:proofErr w:type="spellStart"/>
      <w:r w:rsidR="001D4519" w:rsidRPr="00BE496B">
        <w:rPr>
          <w:sz w:val="28"/>
          <w:szCs w:val="28"/>
        </w:rPr>
        <w:t>загальному</w:t>
      </w:r>
      <w:proofErr w:type="spellEnd"/>
      <w:r w:rsidR="001D4519" w:rsidRPr="00BE496B">
        <w:rPr>
          <w:sz w:val="28"/>
          <w:szCs w:val="28"/>
        </w:rPr>
        <w:t xml:space="preserve"> </w:t>
      </w:r>
      <w:proofErr w:type="spellStart"/>
      <w:r w:rsidR="001D4519" w:rsidRPr="00BE496B">
        <w:rPr>
          <w:sz w:val="28"/>
          <w:szCs w:val="28"/>
        </w:rPr>
        <w:t>фонді</w:t>
      </w:r>
      <w:proofErr w:type="spellEnd"/>
      <w:r w:rsidR="001D4519" w:rsidRPr="00BE496B">
        <w:rPr>
          <w:sz w:val="28"/>
          <w:szCs w:val="28"/>
        </w:rPr>
        <w:t xml:space="preserve"> </w:t>
      </w:r>
      <w:proofErr w:type="spellStart"/>
      <w:r w:rsidR="001D4519" w:rsidRPr="00BE496B">
        <w:rPr>
          <w:sz w:val="28"/>
          <w:szCs w:val="28"/>
        </w:rPr>
        <w:t>сільського</w:t>
      </w:r>
      <w:proofErr w:type="spellEnd"/>
      <w:r w:rsidR="001D4519" w:rsidRPr="00BE496B">
        <w:rPr>
          <w:sz w:val="28"/>
          <w:szCs w:val="28"/>
        </w:rPr>
        <w:t xml:space="preserve"> бюджету на 2022 </w:t>
      </w:r>
      <w:proofErr w:type="spellStart"/>
      <w:r w:rsidR="001D4519" w:rsidRPr="00BE496B">
        <w:rPr>
          <w:sz w:val="28"/>
          <w:szCs w:val="28"/>
        </w:rPr>
        <w:t>рік</w:t>
      </w:r>
      <w:proofErr w:type="spellEnd"/>
      <w:r w:rsidR="001D4519" w:rsidRPr="00BE496B">
        <w:rPr>
          <w:sz w:val="28"/>
          <w:szCs w:val="28"/>
        </w:rPr>
        <w:t>:</w:t>
      </w:r>
    </w:p>
    <w:p w:rsidR="001D4519" w:rsidRPr="00BE496B" w:rsidRDefault="001D4519" w:rsidP="009A3B89">
      <w:pPr>
        <w:ind w:right="158"/>
        <w:jc w:val="both"/>
        <w:rPr>
          <w:sz w:val="28"/>
          <w:szCs w:val="28"/>
        </w:rPr>
      </w:pPr>
    </w:p>
    <w:p w:rsidR="0003607F" w:rsidRPr="00CC0B80" w:rsidRDefault="001D4519" w:rsidP="009A3B89">
      <w:pPr>
        <w:ind w:right="158"/>
        <w:jc w:val="both"/>
        <w:rPr>
          <w:sz w:val="28"/>
          <w:szCs w:val="28"/>
          <w:lang w:val="uk-UA"/>
        </w:rPr>
      </w:pPr>
      <w:r w:rsidRPr="00BE496B">
        <w:rPr>
          <w:sz w:val="28"/>
          <w:szCs w:val="28"/>
        </w:rPr>
        <w:t xml:space="preserve"> </w:t>
      </w:r>
      <w:r w:rsidRPr="00CC0B80">
        <w:rPr>
          <w:sz w:val="28"/>
          <w:szCs w:val="28"/>
        </w:rPr>
        <w:t xml:space="preserve">1) до </w:t>
      </w:r>
      <w:proofErr w:type="spellStart"/>
      <w:r w:rsidRPr="00CC0B80">
        <w:rPr>
          <w:sz w:val="28"/>
          <w:szCs w:val="28"/>
        </w:rPr>
        <w:t>доходів</w:t>
      </w:r>
      <w:proofErr w:type="spellEnd"/>
      <w:r w:rsidRPr="00CC0B80">
        <w:rPr>
          <w:sz w:val="28"/>
          <w:szCs w:val="28"/>
        </w:rPr>
        <w:t xml:space="preserve"> </w:t>
      </w:r>
      <w:proofErr w:type="spellStart"/>
      <w:r w:rsidRPr="00CC0B80">
        <w:rPr>
          <w:sz w:val="28"/>
          <w:szCs w:val="28"/>
        </w:rPr>
        <w:t>загального</w:t>
      </w:r>
      <w:proofErr w:type="spellEnd"/>
      <w:r w:rsidRPr="00CC0B80">
        <w:rPr>
          <w:sz w:val="28"/>
          <w:szCs w:val="28"/>
        </w:rPr>
        <w:t xml:space="preserve"> фонду </w:t>
      </w:r>
      <w:proofErr w:type="spellStart"/>
      <w:r w:rsidRPr="00CC0B80">
        <w:rPr>
          <w:sz w:val="28"/>
          <w:szCs w:val="28"/>
        </w:rPr>
        <w:t>сільського</w:t>
      </w:r>
      <w:proofErr w:type="spellEnd"/>
      <w:r w:rsidRPr="00CC0B80">
        <w:rPr>
          <w:sz w:val="28"/>
          <w:szCs w:val="28"/>
        </w:rPr>
        <w:t xml:space="preserve"> бюджету належать доходи, </w:t>
      </w:r>
      <w:proofErr w:type="spellStart"/>
      <w:r w:rsidRPr="00CC0B80">
        <w:rPr>
          <w:sz w:val="28"/>
          <w:szCs w:val="28"/>
        </w:rPr>
        <w:t>визначені</w:t>
      </w:r>
      <w:proofErr w:type="spellEnd"/>
      <w:r w:rsidRPr="00CC0B80">
        <w:rPr>
          <w:sz w:val="28"/>
          <w:szCs w:val="28"/>
        </w:rPr>
        <w:t xml:space="preserve"> </w:t>
      </w:r>
      <w:proofErr w:type="spellStart"/>
      <w:r w:rsidRPr="00CC0B80">
        <w:rPr>
          <w:sz w:val="28"/>
          <w:szCs w:val="28"/>
        </w:rPr>
        <w:t>статтею</w:t>
      </w:r>
      <w:proofErr w:type="spellEnd"/>
      <w:r w:rsidRPr="00CC0B80">
        <w:rPr>
          <w:sz w:val="28"/>
          <w:szCs w:val="28"/>
        </w:rPr>
        <w:t xml:space="preserve"> 64 Бюджетного кодексу </w:t>
      </w:r>
      <w:proofErr w:type="spellStart"/>
      <w:r w:rsidRPr="00CC0B80">
        <w:rPr>
          <w:sz w:val="28"/>
          <w:szCs w:val="28"/>
        </w:rPr>
        <w:t>України</w:t>
      </w:r>
      <w:proofErr w:type="spellEnd"/>
      <w:r w:rsidRPr="00CC0B80">
        <w:rPr>
          <w:sz w:val="28"/>
          <w:szCs w:val="28"/>
        </w:rPr>
        <w:t xml:space="preserve">, та </w:t>
      </w:r>
      <w:proofErr w:type="spellStart"/>
      <w:r w:rsidRPr="00CC0B80">
        <w:rPr>
          <w:sz w:val="28"/>
          <w:szCs w:val="28"/>
        </w:rPr>
        <w:t>трансферти</w:t>
      </w:r>
      <w:proofErr w:type="spellEnd"/>
      <w:r w:rsidRPr="00CC0B80">
        <w:rPr>
          <w:sz w:val="28"/>
          <w:szCs w:val="28"/>
        </w:rPr>
        <w:t xml:space="preserve">, </w:t>
      </w:r>
      <w:proofErr w:type="spellStart"/>
      <w:r w:rsidRPr="00CC0B80">
        <w:rPr>
          <w:sz w:val="28"/>
          <w:szCs w:val="28"/>
        </w:rPr>
        <w:t>визначені</w:t>
      </w:r>
      <w:proofErr w:type="spellEnd"/>
      <w:r w:rsidRPr="00CC0B80">
        <w:rPr>
          <w:sz w:val="28"/>
          <w:szCs w:val="28"/>
        </w:rPr>
        <w:t xml:space="preserve"> </w:t>
      </w:r>
      <w:proofErr w:type="spellStart"/>
      <w:r w:rsidRPr="00CC0B80">
        <w:rPr>
          <w:sz w:val="28"/>
          <w:szCs w:val="28"/>
        </w:rPr>
        <w:t>статтями</w:t>
      </w:r>
      <w:proofErr w:type="spellEnd"/>
      <w:r w:rsidRPr="00CC0B80">
        <w:rPr>
          <w:sz w:val="28"/>
          <w:szCs w:val="28"/>
        </w:rPr>
        <w:t xml:space="preserve"> 97, 101, 103-</w:t>
      </w:r>
      <w:proofErr w:type="gramStart"/>
      <w:r w:rsidRPr="00CC0B80">
        <w:rPr>
          <w:sz w:val="28"/>
          <w:szCs w:val="28"/>
        </w:rPr>
        <w:t>2  Бюджетного</w:t>
      </w:r>
      <w:proofErr w:type="gramEnd"/>
      <w:r w:rsidRPr="00CC0B80">
        <w:rPr>
          <w:sz w:val="28"/>
          <w:szCs w:val="28"/>
        </w:rPr>
        <w:t xml:space="preserve"> кодексу </w:t>
      </w:r>
      <w:proofErr w:type="spellStart"/>
      <w:r w:rsidRPr="00CC0B80">
        <w:rPr>
          <w:sz w:val="28"/>
          <w:szCs w:val="28"/>
        </w:rPr>
        <w:t>України</w:t>
      </w:r>
      <w:proofErr w:type="spellEnd"/>
      <w:r w:rsidR="0003607F" w:rsidRPr="00CC0B80">
        <w:rPr>
          <w:sz w:val="28"/>
          <w:szCs w:val="28"/>
          <w:lang w:val="uk-UA"/>
        </w:rPr>
        <w:t xml:space="preserve"> ;</w:t>
      </w:r>
    </w:p>
    <w:p w:rsidR="001D4519" w:rsidRPr="00CC0B80" w:rsidRDefault="001D4519" w:rsidP="009A3B89">
      <w:pPr>
        <w:ind w:right="158"/>
        <w:jc w:val="both"/>
        <w:rPr>
          <w:sz w:val="28"/>
          <w:szCs w:val="28"/>
        </w:rPr>
      </w:pPr>
      <w:r w:rsidRPr="00CC0B80">
        <w:rPr>
          <w:sz w:val="28"/>
          <w:szCs w:val="28"/>
        </w:rPr>
        <w:t xml:space="preserve"> </w:t>
      </w:r>
    </w:p>
    <w:p w:rsidR="00C05821" w:rsidRPr="00CC0B80" w:rsidRDefault="001D4519" w:rsidP="009A3B89">
      <w:pPr>
        <w:ind w:right="158"/>
        <w:jc w:val="both"/>
        <w:rPr>
          <w:sz w:val="28"/>
          <w:szCs w:val="28"/>
          <w:lang w:val="uk-UA"/>
        </w:rPr>
      </w:pPr>
      <w:r w:rsidRPr="00CC0B80">
        <w:rPr>
          <w:sz w:val="28"/>
          <w:szCs w:val="28"/>
        </w:rPr>
        <w:t xml:space="preserve"> 2) </w:t>
      </w:r>
      <w:proofErr w:type="spellStart"/>
      <w:r w:rsidRPr="00CC0B80">
        <w:rPr>
          <w:sz w:val="28"/>
          <w:szCs w:val="28"/>
        </w:rPr>
        <w:t>джерелами</w:t>
      </w:r>
      <w:proofErr w:type="spellEnd"/>
      <w:r w:rsidRPr="00CC0B80">
        <w:rPr>
          <w:sz w:val="28"/>
          <w:szCs w:val="28"/>
        </w:rPr>
        <w:t xml:space="preserve"> </w:t>
      </w:r>
      <w:proofErr w:type="spellStart"/>
      <w:r w:rsidRPr="00CC0B80">
        <w:rPr>
          <w:sz w:val="28"/>
          <w:szCs w:val="28"/>
        </w:rPr>
        <w:t>формування</w:t>
      </w:r>
      <w:proofErr w:type="spellEnd"/>
      <w:r w:rsidRPr="00CC0B80">
        <w:rPr>
          <w:sz w:val="28"/>
          <w:szCs w:val="28"/>
        </w:rPr>
        <w:t xml:space="preserve"> у </w:t>
      </w:r>
      <w:proofErr w:type="spellStart"/>
      <w:r w:rsidRPr="00CC0B80">
        <w:rPr>
          <w:sz w:val="28"/>
          <w:szCs w:val="28"/>
        </w:rPr>
        <w:t>частині</w:t>
      </w:r>
      <w:proofErr w:type="spellEnd"/>
      <w:r w:rsidRPr="00CC0B80">
        <w:rPr>
          <w:sz w:val="28"/>
          <w:szCs w:val="28"/>
        </w:rPr>
        <w:t xml:space="preserve"> </w:t>
      </w:r>
      <w:proofErr w:type="spellStart"/>
      <w:r w:rsidRPr="00CC0B80">
        <w:rPr>
          <w:sz w:val="28"/>
          <w:szCs w:val="28"/>
        </w:rPr>
        <w:t>фінансування</w:t>
      </w:r>
      <w:proofErr w:type="spellEnd"/>
      <w:r w:rsidRPr="00CC0B80">
        <w:rPr>
          <w:sz w:val="28"/>
          <w:szCs w:val="28"/>
        </w:rPr>
        <w:t xml:space="preserve"> є </w:t>
      </w:r>
      <w:proofErr w:type="spellStart"/>
      <w:r w:rsidRPr="00CC0B80">
        <w:rPr>
          <w:sz w:val="28"/>
          <w:szCs w:val="28"/>
        </w:rPr>
        <w:t>кошти</w:t>
      </w:r>
      <w:proofErr w:type="spellEnd"/>
      <w:r w:rsidRPr="00CC0B80">
        <w:rPr>
          <w:sz w:val="28"/>
          <w:szCs w:val="28"/>
        </w:rPr>
        <w:t xml:space="preserve">, </w:t>
      </w:r>
      <w:proofErr w:type="spellStart"/>
      <w:r w:rsidRPr="00CC0B80">
        <w:rPr>
          <w:sz w:val="28"/>
          <w:szCs w:val="28"/>
        </w:rPr>
        <w:t>визначені</w:t>
      </w:r>
      <w:proofErr w:type="spellEnd"/>
      <w:r w:rsidRPr="00CC0B80">
        <w:rPr>
          <w:sz w:val="28"/>
          <w:szCs w:val="28"/>
        </w:rPr>
        <w:t xml:space="preserve"> </w:t>
      </w:r>
      <w:r w:rsidR="0003607F" w:rsidRPr="00CC0B80">
        <w:rPr>
          <w:sz w:val="28"/>
          <w:szCs w:val="28"/>
          <w:lang w:val="uk-UA"/>
        </w:rPr>
        <w:t xml:space="preserve">статтею 15, </w:t>
      </w:r>
      <w:proofErr w:type="spellStart"/>
      <w:r w:rsidRPr="00CC0B80">
        <w:rPr>
          <w:sz w:val="28"/>
          <w:szCs w:val="28"/>
        </w:rPr>
        <w:t>частиною</w:t>
      </w:r>
      <w:proofErr w:type="spellEnd"/>
      <w:r w:rsidRPr="00CC0B80">
        <w:rPr>
          <w:sz w:val="28"/>
          <w:szCs w:val="28"/>
        </w:rPr>
        <w:t xml:space="preserve"> 1 </w:t>
      </w:r>
      <w:proofErr w:type="spellStart"/>
      <w:r w:rsidRPr="00CC0B80">
        <w:rPr>
          <w:sz w:val="28"/>
          <w:szCs w:val="28"/>
        </w:rPr>
        <w:t>статті</w:t>
      </w:r>
      <w:proofErr w:type="spellEnd"/>
      <w:r w:rsidRPr="00CC0B80">
        <w:rPr>
          <w:sz w:val="28"/>
          <w:szCs w:val="28"/>
        </w:rPr>
        <w:t xml:space="preserve"> 72 Бюджетного кодексу </w:t>
      </w:r>
      <w:proofErr w:type="spellStart"/>
      <w:proofErr w:type="gramStart"/>
      <w:r w:rsidRPr="00CC0B80">
        <w:rPr>
          <w:sz w:val="28"/>
          <w:szCs w:val="28"/>
        </w:rPr>
        <w:t>України</w:t>
      </w:r>
      <w:proofErr w:type="spellEnd"/>
      <w:r w:rsidRPr="00CC0B80">
        <w:rPr>
          <w:sz w:val="28"/>
          <w:szCs w:val="28"/>
        </w:rPr>
        <w:t xml:space="preserve"> </w:t>
      </w:r>
      <w:r w:rsidR="0003607F" w:rsidRPr="00CC0B80">
        <w:rPr>
          <w:sz w:val="28"/>
          <w:szCs w:val="28"/>
          <w:lang w:val="uk-UA"/>
        </w:rPr>
        <w:t>.</w:t>
      </w:r>
      <w:proofErr w:type="gramEnd"/>
    </w:p>
    <w:p w:rsidR="0003607F" w:rsidRPr="00CC0B80" w:rsidRDefault="0003607F" w:rsidP="009A3B89">
      <w:pPr>
        <w:ind w:right="158"/>
        <w:jc w:val="both"/>
        <w:rPr>
          <w:sz w:val="28"/>
          <w:szCs w:val="28"/>
          <w:lang w:val="uk-UA"/>
        </w:rPr>
      </w:pPr>
    </w:p>
    <w:p w:rsidR="001D4519" w:rsidRPr="00CC0B80" w:rsidRDefault="00C05821" w:rsidP="009A3B89">
      <w:pPr>
        <w:ind w:right="158"/>
        <w:jc w:val="both"/>
        <w:rPr>
          <w:sz w:val="28"/>
          <w:szCs w:val="28"/>
        </w:rPr>
      </w:pPr>
      <w:r w:rsidRPr="00CC0B80">
        <w:rPr>
          <w:sz w:val="28"/>
          <w:szCs w:val="28"/>
          <w:lang w:val="uk-UA"/>
        </w:rPr>
        <w:t>6</w:t>
      </w:r>
      <w:r w:rsidR="001D4519" w:rsidRPr="00CC0B80">
        <w:rPr>
          <w:sz w:val="28"/>
          <w:szCs w:val="28"/>
        </w:rPr>
        <w:t xml:space="preserve">. </w:t>
      </w:r>
      <w:proofErr w:type="spellStart"/>
      <w:r w:rsidR="001D4519" w:rsidRPr="00CC0B80">
        <w:rPr>
          <w:sz w:val="28"/>
          <w:szCs w:val="28"/>
        </w:rPr>
        <w:t>Установити</w:t>
      </w:r>
      <w:proofErr w:type="spellEnd"/>
      <w:r w:rsidR="001D4519" w:rsidRPr="00CC0B80">
        <w:rPr>
          <w:sz w:val="28"/>
          <w:szCs w:val="28"/>
        </w:rPr>
        <w:t xml:space="preserve">, </w:t>
      </w:r>
      <w:proofErr w:type="spellStart"/>
      <w:r w:rsidR="001D4519" w:rsidRPr="00CC0B80">
        <w:rPr>
          <w:sz w:val="28"/>
          <w:szCs w:val="28"/>
        </w:rPr>
        <w:t>що</w:t>
      </w:r>
      <w:proofErr w:type="spellEnd"/>
      <w:r w:rsidR="001D4519" w:rsidRPr="00CC0B80">
        <w:rPr>
          <w:sz w:val="28"/>
          <w:szCs w:val="28"/>
        </w:rPr>
        <w:t xml:space="preserve"> </w:t>
      </w:r>
      <w:proofErr w:type="spellStart"/>
      <w:r w:rsidR="001D4519" w:rsidRPr="00CC0B80">
        <w:rPr>
          <w:sz w:val="28"/>
          <w:szCs w:val="28"/>
        </w:rPr>
        <w:t>джерелами</w:t>
      </w:r>
      <w:proofErr w:type="spellEnd"/>
      <w:r w:rsidR="001D4519" w:rsidRPr="00CC0B80">
        <w:rPr>
          <w:sz w:val="28"/>
          <w:szCs w:val="28"/>
        </w:rPr>
        <w:t xml:space="preserve"> </w:t>
      </w:r>
      <w:proofErr w:type="spellStart"/>
      <w:r w:rsidR="001D4519" w:rsidRPr="00CC0B80">
        <w:rPr>
          <w:sz w:val="28"/>
          <w:szCs w:val="28"/>
        </w:rPr>
        <w:t>формування</w:t>
      </w:r>
      <w:proofErr w:type="spellEnd"/>
      <w:r w:rsidR="001D4519" w:rsidRPr="00CC0B80">
        <w:rPr>
          <w:sz w:val="28"/>
          <w:szCs w:val="28"/>
        </w:rPr>
        <w:t xml:space="preserve"> </w:t>
      </w:r>
      <w:proofErr w:type="spellStart"/>
      <w:r w:rsidR="001D4519" w:rsidRPr="00CC0B80">
        <w:rPr>
          <w:sz w:val="28"/>
          <w:szCs w:val="28"/>
        </w:rPr>
        <w:t>спеціального</w:t>
      </w:r>
      <w:proofErr w:type="spellEnd"/>
      <w:r w:rsidR="001D4519" w:rsidRPr="00CC0B80">
        <w:rPr>
          <w:sz w:val="28"/>
          <w:szCs w:val="28"/>
        </w:rPr>
        <w:t xml:space="preserve"> фонду </w:t>
      </w:r>
      <w:proofErr w:type="spellStart"/>
      <w:r w:rsidR="001D4519" w:rsidRPr="00CC0B80">
        <w:rPr>
          <w:sz w:val="28"/>
          <w:szCs w:val="28"/>
        </w:rPr>
        <w:t>сільського</w:t>
      </w:r>
      <w:proofErr w:type="spellEnd"/>
      <w:r w:rsidR="001D4519" w:rsidRPr="00CC0B80">
        <w:rPr>
          <w:sz w:val="28"/>
          <w:szCs w:val="28"/>
        </w:rPr>
        <w:t xml:space="preserve"> бюджету на 2022 </w:t>
      </w:r>
      <w:proofErr w:type="spellStart"/>
      <w:r w:rsidR="001D4519" w:rsidRPr="00CC0B80">
        <w:rPr>
          <w:sz w:val="28"/>
          <w:szCs w:val="28"/>
        </w:rPr>
        <w:t>рік</w:t>
      </w:r>
      <w:proofErr w:type="spellEnd"/>
      <w:r w:rsidR="001D4519" w:rsidRPr="00CC0B80">
        <w:rPr>
          <w:sz w:val="28"/>
          <w:szCs w:val="28"/>
        </w:rPr>
        <w:t>:</w:t>
      </w:r>
    </w:p>
    <w:p w:rsidR="001D4519" w:rsidRPr="00CC0B80" w:rsidRDefault="001D4519" w:rsidP="009A3B89">
      <w:pPr>
        <w:ind w:right="158"/>
        <w:jc w:val="both"/>
        <w:rPr>
          <w:sz w:val="28"/>
          <w:szCs w:val="28"/>
        </w:rPr>
      </w:pPr>
    </w:p>
    <w:p w:rsidR="001D4519" w:rsidRPr="00CC0B80" w:rsidRDefault="001D4519" w:rsidP="009A3B89">
      <w:pPr>
        <w:ind w:right="158"/>
        <w:jc w:val="both"/>
        <w:rPr>
          <w:sz w:val="28"/>
          <w:szCs w:val="28"/>
        </w:rPr>
      </w:pPr>
      <w:r w:rsidRPr="00CC0B80">
        <w:rPr>
          <w:sz w:val="28"/>
          <w:szCs w:val="28"/>
        </w:rPr>
        <w:t xml:space="preserve">1) у </w:t>
      </w:r>
      <w:proofErr w:type="spellStart"/>
      <w:r w:rsidRPr="00CC0B80">
        <w:rPr>
          <w:sz w:val="28"/>
          <w:szCs w:val="28"/>
        </w:rPr>
        <w:t>частині</w:t>
      </w:r>
      <w:proofErr w:type="spellEnd"/>
      <w:r w:rsidRPr="00CC0B80">
        <w:rPr>
          <w:sz w:val="28"/>
          <w:szCs w:val="28"/>
        </w:rPr>
        <w:t xml:space="preserve"> </w:t>
      </w:r>
      <w:proofErr w:type="spellStart"/>
      <w:r w:rsidRPr="00CC0B80">
        <w:rPr>
          <w:sz w:val="28"/>
          <w:szCs w:val="28"/>
        </w:rPr>
        <w:t>доходів</w:t>
      </w:r>
      <w:proofErr w:type="spellEnd"/>
      <w:r w:rsidRPr="00CC0B80">
        <w:rPr>
          <w:sz w:val="28"/>
          <w:szCs w:val="28"/>
        </w:rPr>
        <w:t xml:space="preserve"> є </w:t>
      </w:r>
      <w:proofErr w:type="spellStart"/>
      <w:r w:rsidRPr="00CC0B80">
        <w:rPr>
          <w:sz w:val="28"/>
          <w:szCs w:val="28"/>
        </w:rPr>
        <w:t>надходження</w:t>
      </w:r>
      <w:proofErr w:type="spellEnd"/>
      <w:r w:rsidRPr="00CC0B80">
        <w:rPr>
          <w:sz w:val="28"/>
          <w:szCs w:val="28"/>
        </w:rPr>
        <w:t xml:space="preserve">, </w:t>
      </w:r>
      <w:proofErr w:type="spellStart"/>
      <w:r w:rsidRPr="00CC0B80">
        <w:rPr>
          <w:sz w:val="28"/>
          <w:szCs w:val="28"/>
        </w:rPr>
        <w:t>визначені</w:t>
      </w:r>
      <w:proofErr w:type="spellEnd"/>
      <w:r w:rsidRPr="00CC0B80">
        <w:rPr>
          <w:sz w:val="28"/>
          <w:szCs w:val="28"/>
        </w:rPr>
        <w:t xml:space="preserve"> </w:t>
      </w:r>
      <w:proofErr w:type="spellStart"/>
      <w:r w:rsidRPr="00CC0B80">
        <w:rPr>
          <w:sz w:val="28"/>
          <w:szCs w:val="28"/>
        </w:rPr>
        <w:t>статтею</w:t>
      </w:r>
      <w:proofErr w:type="spellEnd"/>
      <w:r w:rsidRPr="00CC0B80">
        <w:rPr>
          <w:sz w:val="28"/>
          <w:szCs w:val="28"/>
        </w:rPr>
        <w:t xml:space="preserve"> 69-1 Бюджетного кодексу </w:t>
      </w:r>
      <w:proofErr w:type="spellStart"/>
      <w:r w:rsidRPr="00CC0B80">
        <w:rPr>
          <w:sz w:val="28"/>
          <w:szCs w:val="28"/>
        </w:rPr>
        <w:t>України</w:t>
      </w:r>
      <w:proofErr w:type="spellEnd"/>
      <w:r w:rsidRPr="00CC0B80">
        <w:rPr>
          <w:sz w:val="28"/>
          <w:szCs w:val="28"/>
        </w:rPr>
        <w:t xml:space="preserve">, а </w:t>
      </w:r>
      <w:proofErr w:type="spellStart"/>
      <w:r w:rsidRPr="00CC0B80">
        <w:rPr>
          <w:sz w:val="28"/>
          <w:szCs w:val="28"/>
        </w:rPr>
        <w:t>також</w:t>
      </w:r>
      <w:proofErr w:type="spellEnd"/>
      <w:r w:rsidRPr="00CC0B80">
        <w:rPr>
          <w:sz w:val="28"/>
          <w:szCs w:val="28"/>
        </w:rPr>
        <w:t xml:space="preserve"> </w:t>
      </w:r>
      <w:proofErr w:type="spellStart"/>
      <w:r w:rsidRPr="00CC0B80">
        <w:rPr>
          <w:sz w:val="28"/>
          <w:szCs w:val="28"/>
        </w:rPr>
        <w:t>надходження</w:t>
      </w:r>
      <w:proofErr w:type="spellEnd"/>
      <w:r w:rsidRPr="00CC0B80">
        <w:rPr>
          <w:sz w:val="28"/>
          <w:szCs w:val="28"/>
        </w:rPr>
        <w:t xml:space="preserve"> </w:t>
      </w:r>
      <w:proofErr w:type="spellStart"/>
      <w:r w:rsidRPr="00CC0B80">
        <w:rPr>
          <w:sz w:val="28"/>
          <w:szCs w:val="28"/>
        </w:rPr>
        <w:t>відповідно</w:t>
      </w:r>
      <w:proofErr w:type="spellEnd"/>
      <w:r w:rsidRPr="00CC0B80">
        <w:rPr>
          <w:sz w:val="28"/>
          <w:szCs w:val="28"/>
        </w:rPr>
        <w:t xml:space="preserve"> до Закону </w:t>
      </w:r>
      <w:proofErr w:type="spellStart"/>
      <w:r w:rsidRPr="00CC0B80">
        <w:rPr>
          <w:sz w:val="28"/>
          <w:szCs w:val="28"/>
        </w:rPr>
        <w:t>України</w:t>
      </w:r>
      <w:proofErr w:type="spellEnd"/>
      <w:r w:rsidRPr="00CC0B80">
        <w:rPr>
          <w:sz w:val="28"/>
          <w:szCs w:val="28"/>
        </w:rPr>
        <w:t xml:space="preserve"> «Про </w:t>
      </w:r>
      <w:proofErr w:type="spellStart"/>
      <w:r w:rsidRPr="00CC0B80">
        <w:rPr>
          <w:sz w:val="28"/>
          <w:szCs w:val="28"/>
        </w:rPr>
        <w:t>Державний</w:t>
      </w:r>
      <w:proofErr w:type="spellEnd"/>
      <w:r w:rsidRPr="00CC0B80">
        <w:rPr>
          <w:sz w:val="28"/>
          <w:szCs w:val="28"/>
        </w:rPr>
        <w:t xml:space="preserve"> бюджет на 2022 </w:t>
      </w:r>
      <w:proofErr w:type="spellStart"/>
      <w:r w:rsidRPr="00CC0B80">
        <w:rPr>
          <w:sz w:val="28"/>
          <w:szCs w:val="28"/>
        </w:rPr>
        <w:t>рік</w:t>
      </w:r>
      <w:proofErr w:type="spellEnd"/>
      <w:r w:rsidRPr="00CC0B80">
        <w:rPr>
          <w:sz w:val="28"/>
          <w:szCs w:val="28"/>
        </w:rPr>
        <w:t>»</w:t>
      </w:r>
    </w:p>
    <w:p w:rsidR="001D4519" w:rsidRPr="00CC0B80" w:rsidRDefault="001D4519" w:rsidP="009A3B89">
      <w:pPr>
        <w:ind w:right="158"/>
        <w:jc w:val="both"/>
        <w:rPr>
          <w:sz w:val="28"/>
          <w:szCs w:val="28"/>
        </w:rPr>
      </w:pPr>
    </w:p>
    <w:p w:rsidR="001D4519" w:rsidRPr="00CC0B80" w:rsidRDefault="001D4519" w:rsidP="009A3B89">
      <w:pPr>
        <w:ind w:right="158"/>
        <w:jc w:val="both"/>
        <w:rPr>
          <w:sz w:val="28"/>
          <w:szCs w:val="28"/>
          <w:lang w:val="uk-UA"/>
        </w:rPr>
      </w:pPr>
      <w:r w:rsidRPr="00CC0B80">
        <w:rPr>
          <w:sz w:val="28"/>
          <w:szCs w:val="28"/>
        </w:rPr>
        <w:t xml:space="preserve">2) у </w:t>
      </w:r>
      <w:proofErr w:type="spellStart"/>
      <w:r w:rsidRPr="00CC0B80">
        <w:rPr>
          <w:sz w:val="28"/>
          <w:szCs w:val="28"/>
        </w:rPr>
        <w:t>частині</w:t>
      </w:r>
      <w:proofErr w:type="spellEnd"/>
      <w:r w:rsidRPr="00CC0B80">
        <w:rPr>
          <w:sz w:val="28"/>
          <w:szCs w:val="28"/>
        </w:rPr>
        <w:t xml:space="preserve"> </w:t>
      </w:r>
      <w:proofErr w:type="spellStart"/>
      <w:r w:rsidRPr="00CC0B80">
        <w:rPr>
          <w:sz w:val="28"/>
          <w:szCs w:val="28"/>
        </w:rPr>
        <w:t>фінансування</w:t>
      </w:r>
      <w:proofErr w:type="spellEnd"/>
      <w:r w:rsidRPr="00CC0B80">
        <w:rPr>
          <w:sz w:val="28"/>
          <w:szCs w:val="28"/>
        </w:rPr>
        <w:t xml:space="preserve"> є </w:t>
      </w:r>
      <w:proofErr w:type="spellStart"/>
      <w:r w:rsidRPr="00CC0B80">
        <w:rPr>
          <w:sz w:val="28"/>
          <w:szCs w:val="28"/>
        </w:rPr>
        <w:t>надходження</w:t>
      </w:r>
      <w:proofErr w:type="spellEnd"/>
      <w:r w:rsidRPr="00CC0B80">
        <w:rPr>
          <w:sz w:val="28"/>
          <w:szCs w:val="28"/>
        </w:rPr>
        <w:t xml:space="preserve">, </w:t>
      </w:r>
      <w:proofErr w:type="spellStart"/>
      <w:r w:rsidRPr="00CC0B80">
        <w:rPr>
          <w:sz w:val="28"/>
          <w:szCs w:val="28"/>
        </w:rPr>
        <w:t>визначені</w:t>
      </w:r>
      <w:proofErr w:type="spellEnd"/>
      <w:r w:rsidRPr="00CC0B80">
        <w:rPr>
          <w:sz w:val="28"/>
          <w:szCs w:val="28"/>
        </w:rPr>
        <w:t xml:space="preserve"> </w:t>
      </w:r>
      <w:r w:rsidR="0003607F" w:rsidRPr="00CC0B80">
        <w:rPr>
          <w:sz w:val="28"/>
          <w:szCs w:val="28"/>
          <w:lang w:val="uk-UA"/>
        </w:rPr>
        <w:t xml:space="preserve">статтею </w:t>
      </w:r>
      <w:proofErr w:type="gramStart"/>
      <w:r w:rsidR="0003607F" w:rsidRPr="00CC0B80">
        <w:rPr>
          <w:sz w:val="28"/>
          <w:szCs w:val="28"/>
          <w:lang w:val="uk-UA"/>
        </w:rPr>
        <w:t xml:space="preserve">15 </w:t>
      </w:r>
      <w:r w:rsidR="00CC0B80" w:rsidRPr="00CC0B80">
        <w:rPr>
          <w:sz w:val="28"/>
          <w:szCs w:val="28"/>
          <w:lang w:val="uk-UA"/>
        </w:rPr>
        <w:t>,частиною</w:t>
      </w:r>
      <w:proofErr w:type="gramEnd"/>
      <w:r w:rsidR="00CC0B80" w:rsidRPr="00CC0B80">
        <w:rPr>
          <w:sz w:val="28"/>
          <w:szCs w:val="28"/>
          <w:lang w:val="uk-UA"/>
        </w:rPr>
        <w:t xml:space="preserve"> 2 статті 72</w:t>
      </w:r>
      <w:r w:rsidRPr="00CC0B80">
        <w:rPr>
          <w:sz w:val="28"/>
          <w:szCs w:val="28"/>
        </w:rPr>
        <w:t xml:space="preserve"> Бюджетного кодексу </w:t>
      </w:r>
      <w:proofErr w:type="spellStart"/>
      <w:r w:rsidRPr="00CC0B80">
        <w:rPr>
          <w:sz w:val="28"/>
          <w:szCs w:val="28"/>
        </w:rPr>
        <w:t>України</w:t>
      </w:r>
      <w:proofErr w:type="spellEnd"/>
      <w:r w:rsidRPr="00CC0B80">
        <w:rPr>
          <w:sz w:val="28"/>
          <w:szCs w:val="28"/>
        </w:rPr>
        <w:t xml:space="preserve"> </w:t>
      </w:r>
      <w:r w:rsidR="00CC0B80" w:rsidRPr="00CC0B80">
        <w:rPr>
          <w:sz w:val="28"/>
          <w:szCs w:val="28"/>
          <w:lang w:val="uk-UA"/>
        </w:rPr>
        <w:t>.</w:t>
      </w:r>
    </w:p>
    <w:p w:rsidR="001D4519" w:rsidRDefault="00C05821" w:rsidP="009A3B89">
      <w:pPr>
        <w:ind w:right="158"/>
        <w:jc w:val="both"/>
        <w:rPr>
          <w:sz w:val="28"/>
          <w:szCs w:val="28"/>
        </w:rPr>
      </w:pPr>
      <w:r w:rsidRPr="00CC0B80">
        <w:rPr>
          <w:sz w:val="28"/>
          <w:szCs w:val="28"/>
          <w:lang w:val="uk-UA"/>
        </w:rPr>
        <w:lastRenderedPageBreak/>
        <w:t>7</w:t>
      </w:r>
      <w:r w:rsidR="001D4519" w:rsidRPr="00CC0B80">
        <w:rPr>
          <w:sz w:val="28"/>
          <w:szCs w:val="28"/>
        </w:rPr>
        <w:t xml:space="preserve">. </w:t>
      </w:r>
      <w:proofErr w:type="spellStart"/>
      <w:r w:rsidR="001D4519" w:rsidRPr="00CC0B80">
        <w:rPr>
          <w:sz w:val="28"/>
          <w:szCs w:val="28"/>
        </w:rPr>
        <w:t>Установити</w:t>
      </w:r>
      <w:proofErr w:type="spellEnd"/>
      <w:r w:rsidR="001D4519" w:rsidRPr="00CC0B80">
        <w:rPr>
          <w:sz w:val="28"/>
          <w:szCs w:val="28"/>
        </w:rPr>
        <w:t xml:space="preserve">, </w:t>
      </w:r>
      <w:proofErr w:type="spellStart"/>
      <w:r w:rsidR="001D4519" w:rsidRPr="00CC0B80">
        <w:rPr>
          <w:sz w:val="28"/>
          <w:szCs w:val="28"/>
        </w:rPr>
        <w:t>що</w:t>
      </w:r>
      <w:proofErr w:type="spellEnd"/>
      <w:r w:rsidR="001D4519" w:rsidRPr="00CC0B80">
        <w:rPr>
          <w:sz w:val="28"/>
          <w:szCs w:val="28"/>
        </w:rPr>
        <w:t xml:space="preserve"> у 2022 </w:t>
      </w:r>
      <w:proofErr w:type="spellStart"/>
      <w:r w:rsidR="001D4519" w:rsidRPr="00CC0B80">
        <w:rPr>
          <w:sz w:val="28"/>
          <w:szCs w:val="28"/>
        </w:rPr>
        <w:t>році</w:t>
      </w:r>
      <w:proofErr w:type="spellEnd"/>
      <w:r w:rsidR="001D4519" w:rsidRPr="00CC0B80">
        <w:rPr>
          <w:sz w:val="28"/>
          <w:szCs w:val="28"/>
        </w:rPr>
        <w:t xml:space="preserve"> </w:t>
      </w:r>
      <w:proofErr w:type="spellStart"/>
      <w:r w:rsidR="001D4519" w:rsidRPr="00CC0B80">
        <w:rPr>
          <w:sz w:val="28"/>
          <w:szCs w:val="28"/>
        </w:rPr>
        <w:t>кошти</w:t>
      </w:r>
      <w:proofErr w:type="spellEnd"/>
      <w:r w:rsidR="001D4519" w:rsidRPr="00CC0B80">
        <w:rPr>
          <w:sz w:val="28"/>
          <w:szCs w:val="28"/>
        </w:rPr>
        <w:t xml:space="preserve">, </w:t>
      </w:r>
      <w:proofErr w:type="spellStart"/>
      <w:r w:rsidR="001D4519" w:rsidRPr="00CC0B80">
        <w:rPr>
          <w:sz w:val="28"/>
          <w:szCs w:val="28"/>
        </w:rPr>
        <w:t>отримані</w:t>
      </w:r>
      <w:proofErr w:type="spellEnd"/>
      <w:r w:rsidR="001D4519" w:rsidRPr="00CC0B80">
        <w:rPr>
          <w:sz w:val="28"/>
          <w:szCs w:val="28"/>
        </w:rPr>
        <w:t xml:space="preserve"> до </w:t>
      </w:r>
      <w:proofErr w:type="spellStart"/>
      <w:r w:rsidR="001D4519" w:rsidRPr="00CC0B80">
        <w:rPr>
          <w:sz w:val="28"/>
          <w:szCs w:val="28"/>
        </w:rPr>
        <w:t>спеціального</w:t>
      </w:r>
      <w:proofErr w:type="spellEnd"/>
      <w:r w:rsidR="001D4519" w:rsidRPr="00CC0B80">
        <w:rPr>
          <w:sz w:val="28"/>
          <w:szCs w:val="28"/>
        </w:rPr>
        <w:t xml:space="preserve"> фонду </w:t>
      </w:r>
      <w:proofErr w:type="spellStart"/>
      <w:r w:rsidR="001D4519" w:rsidRPr="00CC0B80">
        <w:rPr>
          <w:sz w:val="28"/>
          <w:szCs w:val="28"/>
        </w:rPr>
        <w:t>сільського</w:t>
      </w:r>
      <w:proofErr w:type="spellEnd"/>
      <w:r w:rsidR="001D4519" w:rsidRPr="00CC0B80">
        <w:rPr>
          <w:sz w:val="28"/>
          <w:szCs w:val="28"/>
        </w:rPr>
        <w:t xml:space="preserve"> бюджету </w:t>
      </w:r>
      <w:proofErr w:type="spellStart"/>
      <w:r w:rsidR="001D4519" w:rsidRPr="00CC0B80">
        <w:rPr>
          <w:sz w:val="28"/>
          <w:szCs w:val="28"/>
        </w:rPr>
        <w:t>згідно</w:t>
      </w:r>
      <w:proofErr w:type="spellEnd"/>
      <w:r w:rsidR="001D4519" w:rsidRPr="00CC0B80">
        <w:rPr>
          <w:sz w:val="28"/>
          <w:szCs w:val="28"/>
        </w:rPr>
        <w:t xml:space="preserve"> з </w:t>
      </w:r>
      <w:proofErr w:type="spellStart"/>
      <w:r w:rsidR="001D4519" w:rsidRPr="00CC0B80">
        <w:rPr>
          <w:sz w:val="28"/>
          <w:szCs w:val="28"/>
        </w:rPr>
        <w:t>відповідними</w:t>
      </w:r>
      <w:proofErr w:type="spellEnd"/>
      <w:r w:rsidR="001D4519" w:rsidRPr="00CC0B80">
        <w:rPr>
          <w:sz w:val="28"/>
          <w:szCs w:val="28"/>
        </w:rPr>
        <w:t xml:space="preserve"> пунктами </w:t>
      </w:r>
      <w:proofErr w:type="spellStart"/>
      <w:r w:rsidR="001D4519" w:rsidRPr="00CC0B80">
        <w:rPr>
          <w:sz w:val="28"/>
          <w:szCs w:val="28"/>
        </w:rPr>
        <w:t>частини</w:t>
      </w:r>
      <w:proofErr w:type="spellEnd"/>
      <w:r w:rsidR="001D4519" w:rsidRPr="00CC0B80">
        <w:rPr>
          <w:sz w:val="28"/>
          <w:szCs w:val="28"/>
        </w:rPr>
        <w:t xml:space="preserve"> 1 </w:t>
      </w:r>
      <w:proofErr w:type="spellStart"/>
      <w:r w:rsidR="001D4519" w:rsidRPr="00CC0B80">
        <w:rPr>
          <w:sz w:val="28"/>
          <w:szCs w:val="28"/>
        </w:rPr>
        <w:t>статті</w:t>
      </w:r>
      <w:proofErr w:type="spellEnd"/>
      <w:r w:rsidR="001D4519" w:rsidRPr="00CC0B80">
        <w:rPr>
          <w:sz w:val="28"/>
          <w:szCs w:val="28"/>
        </w:rPr>
        <w:t xml:space="preserve"> 69-1 Бюджетного кодексу </w:t>
      </w:r>
      <w:proofErr w:type="spellStart"/>
      <w:r w:rsidR="001D4519" w:rsidRPr="00CC0B80">
        <w:rPr>
          <w:sz w:val="28"/>
          <w:szCs w:val="28"/>
        </w:rPr>
        <w:t>України</w:t>
      </w:r>
      <w:proofErr w:type="spellEnd"/>
      <w:r w:rsidR="001D4519" w:rsidRPr="00CC0B80">
        <w:rPr>
          <w:sz w:val="28"/>
          <w:szCs w:val="28"/>
        </w:rPr>
        <w:t xml:space="preserve">, </w:t>
      </w:r>
      <w:proofErr w:type="spellStart"/>
      <w:r w:rsidR="001D4519" w:rsidRPr="00CC0B80">
        <w:rPr>
          <w:sz w:val="28"/>
          <w:szCs w:val="28"/>
        </w:rPr>
        <w:t>спрямовуються</w:t>
      </w:r>
      <w:proofErr w:type="spellEnd"/>
      <w:r w:rsidR="001D4519" w:rsidRPr="00CC0B80">
        <w:rPr>
          <w:sz w:val="28"/>
          <w:szCs w:val="28"/>
        </w:rPr>
        <w:t xml:space="preserve"> на </w:t>
      </w:r>
      <w:proofErr w:type="spellStart"/>
      <w:r w:rsidR="001D4519" w:rsidRPr="00CC0B80">
        <w:rPr>
          <w:sz w:val="28"/>
          <w:szCs w:val="28"/>
        </w:rPr>
        <w:t>реалізацію</w:t>
      </w:r>
      <w:proofErr w:type="spellEnd"/>
      <w:r w:rsidR="001D4519" w:rsidRPr="00CC0B80">
        <w:rPr>
          <w:sz w:val="28"/>
          <w:szCs w:val="28"/>
        </w:rPr>
        <w:t xml:space="preserve"> </w:t>
      </w:r>
      <w:proofErr w:type="spellStart"/>
      <w:r w:rsidR="001D4519" w:rsidRPr="00CC0B80">
        <w:rPr>
          <w:sz w:val="28"/>
          <w:szCs w:val="28"/>
        </w:rPr>
        <w:t>заходів</w:t>
      </w:r>
      <w:proofErr w:type="spellEnd"/>
      <w:r w:rsidR="001D4519" w:rsidRPr="00CC0B80">
        <w:rPr>
          <w:sz w:val="28"/>
          <w:szCs w:val="28"/>
        </w:rPr>
        <w:t xml:space="preserve">, </w:t>
      </w:r>
      <w:proofErr w:type="spellStart"/>
      <w:r w:rsidR="001D4519" w:rsidRPr="00CC0B80">
        <w:rPr>
          <w:sz w:val="28"/>
          <w:szCs w:val="28"/>
        </w:rPr>
        <w:t>визначених</w:t>
      </w:r>
      <w:proofErr w:type="spellEnd"/>
      <w:r w:rsidR="001D4519" w:rsidRPr="00CC0B80">
        <w:rPr>
          <w:sz w:val="28"/>
          <w:szCs w:val="28"/>
        </w:rPr>
        <w:t xml:space="preserve"> </w:t>
      </w:r>
      <w:proofErr w:type="spellStart"/>
      <w:r w:rsidR="001D4519" w:rsidRPr="00CC0B80">
        <w:rPr>
          <w:sz w:val="28"/>
          <w:szCs w:val="28"/>
        </w:rPr>
        <w:t>частиною</w:t>
      </w:r>
      <w:proofErr w:type="spellEnd"/>
      <w:r w:rsidR="001D4519" w:rsidRPr="00CC0B80">
        <w:rPr>
          <w:sz w:val="28"/>
          <w:szCs w:val="28"/>
        </w:rPr>
        <w:t xml:space="preserve"> </w:t>
      </w:r>
      <w:proofErr w:type="gramStart"/>
      <w:r w:rsidR="001D4519" w:rsidRPr="00CC0B80">
        <w:rPr>
          <w:sz w:val="28"/>
          <w:szCs w:val="28"/>
        </w:rPr>
        <w:t xml:space="preserve">2  </w:t>
      </w:r>
      <w:proofErr w:type="spellStart"/>
      <w:r w:rsidR="001D4519" w:rsidRPr="00CC0B80">
        <w:rPr>
          <w:sz w:val="28"/>
          <w:szCs w:val="28"/>
        </w:rPr>
        <w:t>статті</w:t>
      </w:r>
      <w:proofErr w:type="spellEnd"/>
      <w:proofErr w:type="gramEnd"/>
      <w:r w:rsidR="001D4519" w:rsidRPr="00CC0B80">
        <w:rPr>
          <w:sz w:val="28"/>
          <w:szCs w:val="28"/>
        </w:rPr>
        <w:t xml:space="preserve"> 70  Бюджетного кодексу </w:t>
      </w:r>
      <w:proofErr w:type="spellStart"/>
      <w:r w:rsidR="001D4519" w:rsidRPr="00CC0B80">
        <w:rPr>
          <w:sz w:val="28"/>
          <w:szCs w:val="28"/>
        </w:rPr>
        <w:t>України</w:t>
      </w:r>
      <w:proofErr w:type="spellEnd"/>
      <w:r w:rsidR="001D4519" w:rsidRPr="00CC0B80">
        <w:rPr>
          <w:sz w:val="28"/>
          <w:szCs w:val="28"/>
        </w:rPr>
        <w:t>.</w:t>
      </w:r>
    </w:p>
    <w:p w:rsidR="00803947" w:rsidRDefault="00803947" w:rsidP="009A3B89">
      <w:pPr>
        <w:ind w:right="158"/>
        <w:jc w:val="both"/>
        <w:rPr>
          <w:sz w:val="28"/>
          <w:szCs w:val="28"/>
        </w:rPr>
      </w:pPr>
    </w:p>
    <w:p w:rsidR="001D4519" w:rsidRPr="001D4519" w:rsidRDefault="009A3B89" w:rsidP="009A3B89">
      <w:pPr>
        <w:ind w:left="-15" w:right="158"/>
        <w:jc w:val="both"/>
        <w:rPr>
          <w:sz w:val="28"/>
          <w:szCs w:val="28"/>
        </w:rPr>
      </w:pPr>
      <w:r>
        <w:rPr>
          <w:sz w:val="28"/>
          <w:szCs w:val="28"/>
          <w:lang w:val="uk-UA"/>
        </w:rPr>
        <w:t>8</w:t>
      </w:r>
      <w:r w:rsidR="00FD1125">
        <w:rPr>
          <w:sz w:val="28"/>
          <w:szCs w:val="28"/>
        </w:rPr>
        <w:t>.</w:t>
      </w:r>
      <w:r w:rsidR="001D4519" w:rsidRPr="001D4519">
        <w:t xml:space="preserve"> </w:t>
      </w:r>
      <w:proofErr w:type="spellStart"/>
      <w:r w:rsidR="001D4519" w:rsidRPr="001D4519">
        <w:rPr>
          <w:sz w:val="28"/>
          <w:szCs w:val="28"/>
        </w:rPr>
        <w:t>Визначити</w:t>
      </w:r>
      <w:proofErr w:type="spellEnd"/>
      <w:r w:rsidR="001D4519" w:rsidRPr="001D4519">
        <w:rPr>
          <w:sz w:val="28"/>
          <w:szCs w:val="28"/>
        </w:rPr>
        <w:t xml:space="preserve"> на 2022 </w:t>
      </w:r>
      <w:proofErr w:type="spellStart"/>
      <w:r w:rsidR="001D4519" w:rsidRPr="001D4519">
        <w:rPr>
          <w:sz w:val="28"/>
          <w:szCs w:val="28"/>
        </w:rPr>
        <w:t>рік</w:t>
      </w:r>
      <w:proofErr w:type="spellEnd"/>
      <w:r w:rsidR="001D4519" w:rsidRPr="001D4519">
        <w:rPr>
          <w:sz w:val="28"/>
          <w:szCs w:val="28"/>
        </w:rPr>
        <w:t xml:space="preserve"> </w:t>
      </w:r>
      <w:proofErr w:type="spellStart"/>
      <w:r w:rsidR="001D4519" w:rsidRPr="001D4519">
        <w:rPr>
          <w:sz w:val="28"/>
          <w:szCs w:val="28"/>
        </w:rPr>
        <w:t>відповідно</w:t>
      </w:r>
      <w:proofErr w:type="spellEnd"/>
      <w:r w:rsidR="001D4519" w:rsidRPr="001D4519">
        <w:rPr>
          <w:sz w:val="28"/>
          <w:szCs w:val="28"/>
        </w:rPr>
        <w:t xml:space="preserve"> до </w:t>
      </w:r>
      <w:proofErr w:type="spellStart"/>
      <w:r w:rsidR="001D4519" w:rsidRPr="001D4519">
        <w:rPr>
          <w:sz w:val="28"/>
          <w:szCs w:val="28"/>
        </w:rPr>
        <w:t>статті</w:t>
      </w:r>
      <w:proofErr w:type="spellEnd"/>
      <w:r w:rsidR="001D4519" w:rsidRPr="001D4519">
        <w:rPr>
          <w:sz w:val="28"/>
          <w:szCs w:val="28"/>
        </w:rPr>
        <w:t xml:space="preserve"> 55 Бюджетного кодексу </w:t>
      </w:r>
      <w:proofErr w:type="spellStart"/>
      <w:r w:rsidR="001D4519" w:rsidRPr="001D4519">
        <w:rPr>
          <w:sz w:val="28"/>
          <w:szCs w:val="28"/>
        </w:rPr>
        <w:t>України</w:t>
      </w:r>
      <w:proofErr w:type="spellEnd"/>
      <w:r w:rsidR="001D4519" w:rsidRPr="001D4519">
        <w:rPr>
          <w:sz w:val="28"/>
          <w:szCs w:val="28"/>
        </w:rPr>
        <w:t xml:space="preserve"> </w:t>
      </w:r>
      <w:proofErr w:type="spellStart"/>
      <w:r w:rsidR="001D4519" w:rsidRPr="001D4519">
        <w:rPr>
          <w:sz w:val="28"/>
          <w:szCs w:val="28"/>
        </w:rPr>
        <w:t>захищеними</w:t>
      </w:r>
      <w:proofErr w:type="spellEnd"/>
      <w:r w:rsidR="001D4519" w:rsidRPr="001D4519">
        <w:rPr>
          <w:sz w:val="28"/>
          <w:szCs w:val="28"/>
        </w:rPr>
        <w:t xml:space="preserve"> </w:t>
      </w:r>
      <w:proofErr w:type="spellStart"/>
      <w:r w:rsidR="001D4519" w:rsidRPr="001D4519">
        <w:rPr>
          <w:sz w:val="28"/>
          <w:szCs w:val="28"/>
        </w:rPr>
        <w:t>видатками</w:t>
      </w:r>
      <w:proofErr w:type="spellEnd"/>
      <w:r w:rsidR="001D4519" w:rsidRPr="001D4519">
        <w:rPr>
          <w:sz w:val="28"/>
          <w:szCs w:val="28"/>
        </w:rPr>
        <w:t xml:space="preserve"> </w:t>
      </w:r>
      <w:proofErr w:type="spellStart"/>
      <w:r w:rsidR="001D4519" w:rsidRPr="001D4519">
        <w:rPr>
          <w:sz w:val="28"/>
          <w:szCs w:val="28"/>
        </w:rPr>
        <w:t>сільського</w:t>
      </w:r>
      <w:proofErr w:type="spellEnd"/>
      <w:r w:rsidR="001D4519" w:rsidRPr="001D4519">
        <w:rPr>
          <w:sz w:val="28"/>
          <w:szCs w:val="28"/>
        </w:rPr>
        <w:t xml:space="preserve"> бюджету </w:t>
      </w:r>
      <w:proofErr w:type="spellStart"/>
      <w:r w:rsidR="001D4519" w:rsidRPr="001D4519">
        <w:rPr>
          <w:sz w:val="28"/>
          <w:szCs w:val="28"/>
        </w:rPr>
        <w:t>видатки</w:t>
      </w:r>
      <w:proofErr w:type="spellEnd"/>
      <w:r w:rsidR="001D4519" w:rsidRPr="001D4519">
        <w:rPr>
          <w:sz w:val="28"/>
          <w:szCs w:val="28"/>
        </w:rPr>
        <w:t xml:space="preserve"> </w:t>
      </w:r>
      <w:proofErr w:type="spellStart"/>
      <w:r w:rsidR="001D4519" w:rsidRPr="001D4519">
        <w:rPr>
          <w:sz w:val="28"/>
          <w:szCs w:val="28"/>
        </w:rPr>
        <w:t>загального</w:t>
      </w:r>
      <w:proofErr w:type="spellEnd"/>
      <w:r w:rsidR="001D4519" w:rsidRPr="001D4519">
        <w:rPr>
          <w:sz w:val="28"/>
          <w:szCs w:val="28"/>
        </w:rPr>
        <w:t xml:space="preserve"> фонду на:</w:t>
      </w:r>
    </w:p>
    <w:p w:rsidR="001D4519" w:rsidRPr="001D4519" w:rsidRDefault="001D4519" w:rsidP="009A3B89">
      <w:pPr>
        <w:ind w:left="-15" w:right="158"/>
        <w:jc w:val="both"/>
        <w:rPr>
          <w:sz w:val="28"/>
          <w:szCs w:val="28"/>
        </w:rPr>
      </w:pPr>
      <w:r w:rsidRPr="001D4519">
        <w:rPr>
          <w:sz w:val="28"/>
          <w:szCs w:val="28"/>
        </w:rPr>
        <w:t xml:space="preserve">- оплату </w:t>
      </w:r>
      <w:proofErr w:type="spellStart"/>
      <w:r w:rsidRPr="001D4519">
        <w:rPr>
          <w:sz w:val="28"/>
          <w:szCs w:val="28"/>
        </w:rPr>
        <w:t>праці</w:t>
      </w:r>
      <w:proofErr w:type="spellEnd"/>
      <w:r w:rsidRPr="001D4519">
        <w:rPr>
          <w:sz w:val="28"/>
          <w:szCs w:val="28"/>
        </w:rPr>
        <w:t xml:space="preserve"> </w:t>
      </w:r>
      <w:proofErr w:type="spellStart"/>
      <w:r w:rsidRPr="001D4519">
        <w:rPr>
          <w:sz w:val="28"/>
          <w:szCs w:val="28"/>
        </w:rPr>
        <w:t>працівників</w:t>
      </w:r>
      <w:proofErr w:type="spellEnd"/>
      <w:r w:rsidRPr="001D4519">
        <w:rPr>
          <w:sz w:val="28"/>
          <w:szCs w:val="28"/>
        </w:rPr>
        <w:t xml:space="preserve"> </w:t>
      </w:r>
      <w:proofErr w:type="spellStart"/>
      <w:r w:rsidRPr="001D4519">
        <w:rPr>
          <w:sz w:val="28"/>
          <w:szCs w:val="28"/>
        </w:rPr>
        <w:t>бюджетних</w:t>
      </w:r>
      <w:proofErr w:type="spellEnd"/>
      <w:r w:rsidRPr="001D4519">
        <w:rPr>
          <w:sz w:val="28"/>
          <w:szCs w:val="28"/>
        </w:rPr>
        <w:t xml:space="preserve"> </w:t>
      </w:r>
      <w:proofErr w:type="spellStart"/>
      <w:r w:rsidRPr="001D4519">
        <w:rPr>
          <w:sz w:val="28"/>
          <w:szCs w:val="28"/>
        </w:rPr>
        <w:t>установ</w:t>
      </w:r>
      <w:proofErr w:type="spellEnd"/>
      <w:r w:rsidRPr="001D4519">
        <w:rPr>
          <w:sz w:val="28"/>
          <w:szCs w:val="28"/>
        </w:rPr>
        <w:t>;</w:t>
      </w:r>
    </w:p>
    <w:p w:rsidR="001D4519" w:rsidRPr="001D4519" w:rsidRDefault="001D4519" w:rsidP="009A3B89">
      <w:pPr>
        <w:ind w:left="-15" w:right="158"/>
        <w:jc w:val="both"/>
        <w:rPr>
          <w:sz w:val="28"/>
          <w:szCs w:val="28"/>
        </w:rPr>
      </w:pPr>
      <w:r w:rsidRPr="001D4519">
        <w:rPr>
          <w:sz w:val="28"/>
          <w:szCs w:val="28"/>
        </w:rPr>
        <w:t xml:space="preserve">- </w:t>
      </w:r>
      <w:proofErr w:type="spellStart"/>
      <w:r w:rsidRPr="001D4519">
        <w:rPr>
          <w:sz w:val="28"/>
          <w:szCs w:val="28"/>
        </w:rPr>
        <w:t>нарахування</w:t>
      </w:r>
      <w:proofErr w:type="spellEnd"/>
      <w:r w:rsidRPr="001D4519">
        <w:rPr>
          <w:sz w:val="28"/>
          <w:szCs w:val="28"/>
        </w:rPr>
        <w:t xml:space="preserve"> на </w:t>
      </w:r>
      <w:proofErr w:type="spellStart"/>
      <w:r w:rsidRPr="001D4519">
        <w:rPr>
          <w:sz w:val="28"/>
          <w:szCs w:val="28"/>
        </w:rPr>
        <w:t>заробітну</w:t>
      </w:r>
      <w:proofErr w:type="spellEnd"/>
      <w:r w:rsidRPr="001D4519">
        <w:rPr>
          <w:sz w:val="28"/>
          <w:szCs w:val="28"/>
        </w:rPr>
        <w:t xml:space="preserve"> плату;</w:t>
      </w:r>
    </w:p>
    <w:p w:rsidR="001D4519" w:rsidRPr="001D4519" w:rsidRDefault="001D4519" w:rsidP="009A3B89">
      <w:pPr>
        <w:ind w:left="-15" w:right="158"/>
        <w:jc w:val="both"/>
        <w:rPr>
          <w:sz w:val="28"/>
          <w:szCs w:val="28"/>
        </w:rPr>
      </w:pPr>
      <w:r w:rsidRPr="001D4519">
        <w:rPr>
          <w:sz w:val="28"/>
          <w:szCs w:val="28"/>
        </w:rPr>
        <w:t xml:space="preserve">- </w:t>
      </w:r>
      <w:proofErr w:type="spellStart"/>
      <w:r w:rsidRPr="001D4519">
        <w:rPr>
          <w:sz w:val="28"/>
          <w:szCs w:val="28"/>
        </w:rPr>
        <w:t>придбання</w:t>
      </w:r>
      <w:proofErr w:type="spellEnd"/>
      <w:r w:rsidRPr="001D4519">
        <w:rPr>
          <w:sz w:val="28"/>
          <w:szCs w:val="28"/>
        </w:rPr>
        <w:t xml:space="preserve"> </w:t>
      </w:r>
      <w:proofErr w:type="spellStart"/>
      <w:r w:rsidRPr="001D4519">
        <w:rPr>
          <w:sz w:val="28"/>
          <w:szCs w:val="28"/>
        </w:rPr>
        <w:t>медикаментів</w:t>
      </w:r>
      <w:proofErr w:type="spellEnd"/>
      <w:r w:rsidRPr="001D4519">
        <w:rPr>
          <w:sz w:val="28"/>
          <w:szCs w:val="28"/>
        </w:rPr>
        <w:t xml:space="preserve"> та </w:t>
      </w:r>
      <w:proofErr w:type="spellStart"/>
      <w:r w:rsidRPr="001D4519">
        <w:rPr>
          <w:sz w:val="28"/>
          <w:szCs w:val="28"/>
        </w:rPr>
        <w:t>перев’язувальних</w:t>
      </w:r>
      <w:proofErr w:type="spellEnd"/>
      <w:r w:rsidRPr="001D4519">
        <w:rPr>
          <w:sz w:val="28"/>
          <w:szCs w:val="28"/>
        </w:rPr>
        <w:t xml:space="preserve"> </w:t>
      </w:r>
      <w:proofErr w:type="spellStart"/>
      <w:r w:rsidRPr="001D4519">
        <w:rPr>
          <w:sz w:val="28"/>
          <w:szCs w:val="28"/>
        </w:rPr>
        <w:t>матеріалів</w:t>
      </w:r>
      <w:proofErr w:type="spellEnd"/>
      <w:r w:rsidRPr="001D4519">
        <w:rPr>
          <w:sz w:val="28"/>
          <w:szCs w:val="28"/>
        </w:rPr>
        <w:t>;</w:t>
      </w:r>
    </w:p>
    <w:p w:rsidR="001D4519" w:rsidRPr="001D4519" w:rsidRDefault="001D4519" w:rsidP="009A3B89">
      <w:pPr>
        <w:ind w:left="-15" w:right="158"/>
        <w:jc w:val="both"/>
        <w:rPr>
          <w:sz w:val="28"/>
          <w:szCs w:val="28"/>
        </w:rPr>
      </w:pPr>
      <w:r w:rsidRPr="001D4519">
        <w:rPr>
          <w:sz w:val="28"/>
          <w:szCs w:val="28"/>
        </w:rPr>
        <w:t xml:space="preserve">- </w:t>
      </w:r>
      <w:proofErr w:type="spellStart"/>
      <w:r w:rsidRPr="001D4519">
        <w:rPr>
          <w:sz w:val="28"/>
          <w:szCs w:val="28"/>
        </w:rPr>
        <w:t>забезпечення</w:t>
      </w:r>
      <w:proofErr w:type="spellEnd"/>
      <w:r w:rsidRPr="001D4519">
        <w:rPr>
          <w:sz w:val="28"/>
          <w:szCs w:val="28"/>
        </w:rPr>
        <w:t xml:space="preserve"> продуктами </w:t>
      </w:r>
      <w:proofErr w:type="spellStart"/>
      <w:r w:rsidRPr="001D4519">
        <w:rPr>
          <w:sz w:val="28"/>
          <w:szCs w:val="28"/>
        </w:rPr>
        <w:t>харчування</w:t>
      </w:r>
      <w:proofErr w:type="spellEnd"/>
      <w:r w:rsidRPr="001D4519">
        <w:rPr>
          <w:sz w:val="28"/>
          <w:szCs w:val="28"/>
        </w:rPr>
        <w:t>;</w:t>
      </w:r>
    </w:p>
    <w:p w:rsidR="001D4519" w:rsidRPr="001D4519" w:rsidRDefault="001D4519" w:rsidP="009A3B89">
      <w:pPr>
        <w:ind w:left="-15" w:right="158"/>
        <w:jc w:val="both"/>
        <w:rPr>
          <w:sz w:val="28"/>
          <w:szCs w:val="28"/>
        </w:rPr>
      </w:pPr>
      <w:r w:rsidRPr="001D4519">
        <w:rPr>
          <w:sz w:val="28"/>
          <w:szCs w:val="28"/>
        </w:rPr>
        <w:t xml:space="preserve">- оплату </w:t>
      </w:r>
      <w:proofErr w:type="spellStart"/>
      <w:r w:rsidRPr="001D4519">
        <w:rPr>
          <w:sz w:val="28"/>
          <w:szCs w:val="28"/>
        </w:rPr>
        <w:t>комунальних</w:t>
      </w:r>
      <w:proofErr w:type="spellEnd"/>
      <w:r w:rsidRPr="001D4519">
        <w:rPr>
          <w:sz w:val="28"/>
          <w:szCs w:val="28"/>
        </w:rPr>
        <w:t xml:space="preserve"> </w:t>
      </w:r>
      <w:proofErr w:type="spellStart"/>
      <w:r w:rsidRPr="001D4519">
        <w:rPr>
          <w:sz w:val="28"/>
          <w:szCs w:val="28"/>
        </w:rPr>
        <w:t>послуг</w:t>
      </w:r>
      <w:proofErr w:type="spellEnd"/>
      <w:r w:rsidRPr="001D4519">
        <w:rPr>
          <w:sz w:val="28"/>
          <w:szCs w:val="28"/>
        </w:rPr>
        <w:t xml:space="preserve"> та </w:t>
      </w:r>
      <w:proofErr w:type="spellStart"/>
      <w:r w:rsidRPr="001D4519">
        <w:rPr>
          <w:sz w:val="28"/>
          <w:szCs w:val="28"/>
        </w:rPr>
        <w:t>енергоносіїв</w:t>
      </w:r>
      <w:proofErr w:type="spellEnd"/>
      <w:r w:rsidRPr="001D4519">
        <w:rPr>
          <w:sz w:val="28"/>
          <w:szCs w:val="28"/>
        </w:rPr>
        <w:t>;</w:t>
      </w:r>
    </w:p>
    <w:p w:rsidR="001D4519" w:rsidRPr="001D4519" w:rsidRDefault="001D4519" w:rsidP="009A3B89">
      <w:pPr>
        <w:ind w:left="-15" w:right="158"/>
        <w:jc w:val="both"/>
        <w:rPr>
          <w:sz w:val="28"/>
          <w:szCs w:val="28"/>
        </w:rPr>
      </w:pPr>
      <w:r w:rsidRPr="001D4519">
        <w:rPr>
          <w:sz w:val="28"/>
          <w:szCs w:val="28"/>
        </w:rPr>
        <w:t xml:space="preserve">- </w:t>
      </w:r>
      <w:proofErr w:type="spellStart"/>
      <w:r w:rsidRPr="001D4519">
        <w:rPr>
          <w:sz w:val="28"/>
          <w:szCs w:val="28"/>
        </w:rPr>
        <w:t>соціальне</w:t>
      </w:r>
      <w:proofErr w:type="spellEnd"/>
      <w:r w:rsidRPr="001D4519">
        <w:rPr>
          <w:sz w:val="28"/>
          <w:szCs w:val="28"/>
        </w:rPr>
        <w:t xml:space="preserve"> </w:t>
      </w:r>
      <w:proofErr w:type="spellStart"/>
      <w:r w:rsidRPr="001D4519">
        <w:rPr>
          <w:sz w:val="28"/>
          <w:szCs w:val="28"/>
        </w:rPr>
        <w:t>забезпечення</w:t>
      </w:r>
      <w:proofErr w:type="spellEnd"/>
      <w:r w:rsidRPr="001D4519">
        <w:rPr>
          <w:sz w:val="28"/>
          <w:szCs w:val="28"/>
        </w:rPr>
        <w:t>;</w:t>
      </w:r>
    </w:p>
    <w:p w:rsidR="001D4519" w:rsidRPr="001D4519" w:rsidRDefault="001D4519" w:rsidP="009A3B89">
      <w:pPr>
        <w:ind w:left="-15" w:right="158"/>
        <w:jc w:val="both"/>
        <w:rPr>
          <w:sz w:val="28"/>
          <w:szCs w:val="28"/>
        </w:rPr>
      </w:pPr>
      <w:r w:rsidRPr="001D4519">
        <w:rPr>
          <w:sz w:val="28"/>
          <w:szCs w:val="28"/>
        </w:rPr>
        <w:t xml:space="preserve">- </w:t>
      </w:r>
      <w:proofErr w:type="spellStart"/>
      <w:r w:rsidRPr="001D4519">
        <w:rPr>
          <w:sz w:val="28"/>
          <w:szCs w:val="28"/>
        </w:rPr>
        <w:t>поточні</w:t>
      </w:r>
      <w:proofErr w:type="spellEnd"/>
      <w:r w:rsidRPr="001D4519">
        <w:rPr>
          <w:sz w:val="28"/>
          <w:szCs w:val="28"/>
        </w:rPr>
        <w:t xml:space="preserve"> </w:t>
      </w:r>
      <w:proofErr w:type="spellStart"/>
      <w:r w:rsidRPr="001D4519">
        <w:rPr>
          <w:sz w:val="28"/>
          <w:szCs w:val="28"/>
        </w:rPr>
        <w:t>трансферти</w:t>
      </w:r>
      <w:proofErr w:type="spellEnd"/>
      <w:r w:rsidRPr="001D4519">
        <w:rPr>
          <w:sz w:val="28"/>
          <w:szCs w:val="28"/>
        </w:rPr>
        <w:t xml:space="preserve"> </w:t>
      </w:r>
      <w:proofErr w:type="spellStart"/>
      <w:r w:rsidRPr="001D4519">
        <w:rPr>
          <w:sz w:val="28"/>
          <w:szCs w:val="28"/>
        </w:rPr>
        <w:t>місцевим</w:t>
      </w:r>
      <w:proofErr w:type="spellEnd"/>
      <w:r w:rsidRPr="001D4519">
        <w:rPr>
          <w:sz w:val="28"/>
          <w:szCs w:val="28"/>
        </w:rPr>
        <w:t xml:space="preserve"> бюджетам;</w:t>
      </w:r>
    </w:p>
    <w:p w:rsidR="001D4519" w:rsidRPr="001D4519" w:rsidRDefault="001D4519" w:rsidP="009A3B89">
      <w:pPr>
        <w:ind w:left="-15" w:right="158"/>
        <w:jc w:val="both"/>
        <w:rPr>
          <w:sz w:val="28"/>
          <w:szCs w:val="28"/>
        </w:rPr>
      </w:pPr>
      <w:r w:rsidRPr="001D4519">
        <w:rPr>
          <w:sz w:val="28"/>
          <w:szCs w:val="28"/>
        </w:rPr>
        <w:t xml:space="preserve">- оплату </w:t>
      </w:r>
      <w:proofErr w:type="spellStart"/>
      <w:r w:rsidRPr="001D4519">
        <w:rPr>
          <w:sz w:val="28"/>
          <w:szCs w:val="28"/>
        </w:rPr>
        <w:t>послуг</w:t>
      </w:r>
      <w:proofErr w:type="spellEnd"/>
      <w:r w:rsidRPr="001D4519">
        <w:rPr>
          <w:sz w:val="28"/>
          <w:szCs w:val="28"/>
        </w:rPr>
        <w:t xml:space="preserve"> з </w:t>
      </w:r>
      <w:proofErr w:type="spellStart"/>
      <w:r w:rsidRPr="001D4519">
        <w:rPr>
          <w:sz w:val="28"/>
          <w:szCs w:val="28"/>
        </w:rPr>
        <w:t>охорони</w:t>
      </w:r>
      <w:proofErr w:type="spellEnd"/>
      <w:r w:rsidRPr="001D4519">
        <w:rPr>
          <w:sz w:val="28"/>
          <w:szCs w:val="28"/>
        </w:rPr>
        <w:t xml:space="preserve"> </w:t>
      </w:r>
      <w:proofErr w:type="spellStart"/>
      <w:r w:rsidRPr="001D4519">
        <w:rPr>
          <w:sz w:val="28"/>
          <w:szCs w:val="28"/>
        </w:rPr>
        <w:t>державних</w:t>
      </w:r>
      <w:proofErr w:type="spellEnd"/>
      <w:r w:rsidRPr="001D4519">
        <w:rPr>
          <w:sz w:val="28"/>
          <w:szCs w:val="28"/>
        </w:rPr>
        <w:t xml:space="preserve"> (</w:t>
      </w:r>
      <w:proofErr w:type="spellStart"/>
      <w:r w:rsidRPr="001D4519">
        <w:rPr>
          <w:sz w:val="28"/>
          <w:szCs w:val="28"/>
        </w:rPr>
        <w:t>комунальних</w:t>
      </w:r>
      <w:proofErr w:type="spellEnd"/>
      <w:r w:rsidRPr="001D4519">
        <w:rPr>
          <w:sz w:val="28"/>
          <w:szCs w:val="28"/>
        </w:rPr>
        <w:t xml:space="preserve">) </w:t>
      </w:r>
      <w:proofErr w:type="spellStart"/>
      <w:r w:rsidRPr="001D4519">
        <w:rPr>
          <w:sz w:val="28"/>
          <w:szCs w:val="28"/>
        </w:rPr>
        <w:t>закладів</w:t>
      </w:r>
      <w:proofErr w:type="spellEnd"/>
      <w:r w:rsidRPr="001D4519">
        <w:rPr>
          <w:sz w:val="28"/>
          <w:szCs w:val="28"/>
        </w:rPr>
        <w:t xml:space="preserve"> </w:t>
      </w:r>
      <w:proofErr w:type="spellStart"/>
      <w:r w:rsidRPr="001D4519">
        <w:rPr>
          <w:sz w:val="28"/>
          <w:szCs w:val="28"/>
        </w:rPr>
        <w:t>культури</w:t>
      </w:r>
      <w:proofErr w:type="spellEnd"/>
      <w:r w:rsidRPr="001D4519">
        <w:rPr>
          <w:sz w:val="28"/>
          <w:szCs w:val="28"/>
        </w:rPr>
        <w:t>;</w:t>
      </w:r>
    </w:p>
    <w:p w:rsidR="001D4519" w:rsidRDefault="001D4519" w:rsidP="009A3B89">
      <w:pPr>
        <w:ind w:left="-15" w:right="158"/>
        <w:jc w:val="both"/>
        <w:rPr>
          <w:sz w:val="28"/>
          <w:szCs w:val="28"/>
        </w:rPr>
      </w:pPr>
      <w:r w:rsidRPr="001D4519">
        <w:rPr>
          <w:sz w:val="28"/>
          <w:szCs w:val="28"/>
        </w:rPr>
        <w:t xml:space="preserve">- оплату </w:t>
      </w:r>
      <w:proofErr w:type="spellStart"/>
      <w:r w:rsidRPr="001D4519">
        <w:rPr>
          <w:sz w:val="28"/>
          <w:szCs w:val="28"/>
        </w:rPr>
        <w:t>енергосервісу</w:t>
      </w:r>
      <w:proofErr w:type="spellEnd"/>
      <w:r w:rsidRPr="001D4519">
        <w:rPr>
          <w:sz w:val="28"/>
          <w:szCs w:val="28"/>
        </w:rPr>
        <w:t>.</w:t>
      </w:r>
    </w:p>
    <w:p w:rsidR="00CC0B80" w:rsidRDefault="00CC0B80" w:rsidP="009A3B89">
      <w:pPr>
        <w:ind w:left="-15" w:right="158"/>
        <w:jc w:val="both"/>
        <w:rPr>
          <w:sz w:val="28"/>
          <w:szCs w:val="28"/>
        </w:rPr>
      </w:pPr>
    </w:p>
    <w:p w:rsidR="005A5E9A" w:rsidRDefault="009A3B89" w:rsidP="009A3B89">
      <w:pPr>
        <w:ind w:left="-15" w:right="158"/>
        <w:jc w:val="both"/>
        <w:rPr>
          <w:sz w:val="28"/>
          <w:szCs w:val="28"/>
          <w:lang w:val="uk-UA"/>
        </w:rPr>
      </w:pPr>
      <w:r>
        <w:rPr>
          <w:sz w:val="28"/>
          <w:szCs w:val="28"/>
          <w:lang w:val="uk-UA"/>
        </w:rPr>
        <w:t>9</w:t>
      </w:r>
      <w:r w:rsidR="001953AE" w:rsidRPr="001953AE">
        <w:rPr>
          <w:sz w:val="28"/>
          <w:szCs w:val="28"/>
          <w:lang w:val="uk-UA"/>
        </w:rPr>
        <w:t>.</w:t>
      </w:r>
      <w:proofErr w:type="spellStart"/>
      <w:r w:rsidR="001953AE" w:rsidRPr="001953AE">
        <w:rPr>
          <w:sz w:val="28"/>
          <w:szCs w:val="28"/>
        </w:rPr>
        <w:t>Відповідно</w:t>
      </w:r>
      <w:proofErr w:type="spellEnd"/>
      <w:r w:rsidR="001953AE" w:rsidRPr="001953AE">
        <w:rPr>
          <w:sz w:val="28"/>
          <w:szCs w:val="28"/>
        </w:rPr>
        <w:t xml:space="preserve"> до статей 43 та 73 Бюджетного кодексу </w:t>
      </w:r>
      <w:proofErr w:type="spellStart"/>
      <w:r w:rsidR="001953AE" w:rsidRPr="001953AE">
        <w:rPr>
          <w:sz w:val="28"/>
          <w:szCs w:val="28"/>
        </w:rPr>
        <w:t>України</w:t>
      </w:r>
      <w:proofErr w:type="spellEnd"/>
      <w:r w:rsidR="001953AE" w:rsidRPr="001953AE">
        <w:rPr>
          <w:sz w:val="28"/>
          <w:szCs w:val="28"/>
        </w:rPr>
        <w:t xml:space="preserve"> </w:t>
      </w:r>
      <w:proofErr w:type="spellStart"/>
      <w:r w:rsidR="001953AE" w:rsidRPr="001953AE">
        <w:rPr>
          <w:sz w:val="28"/>
          <w:szCs w:val="28"/>
        </w:rPr>
        <w:t>надати</w:t>
      </w:r>
      <w:proofErr w:type="spellEnd"/>
      <w:r w:rsidR="001953AE" w:rsidRPr="001953AE">
        <w:rPr>
          <w:sz w:val="28"/>
          <w:szCs w:val="28"/>
        </w:rPr>
        <w:t xml:space="preserve"> право </w:t>
      </w:r>
      <w:r w:rsidR="00CC0B80">
        <w:rPr>
          <w:sz w:val="28"/>
          <w:szCs w:val="28"/>
          <w:lang w:val="uk-UA"/>
        </w:rPr>
        <w:t xml:space="preserve">фінансовому відділу </w:t>
      </w:r>
      <w:r w:rsidR="001953AE" w:rsidRPr="001953AE">
        <w:rPr>
          <w:sz w:val="28"/>
          <w:szCs w:val="28"/>
          <w:lang w:val="uk-UA"/>
        </w:rPr>
        <w:t>сільськ</w:t>
      </w:r>
      <w:r w:rsidR="00CC0B80">
        <w:rPr>
          <w:sz w:val="28"/>
          <w:szCs w:val="28"/>
          <w:lang w:val="uk-UA"/>
        </w:rPr>
        <w:t>ої</w:t>
      </w:r>
      <w:r w:rsidR="00AE6E95">
        <w:rPr>
          <w:sz w:val="28"/>
          <w:szCs w:val="28"/>
          <w:lang w:val="uk-UA"/>
        </w:rPr>
        <w:t xml:space="preserve"> </w:t>
      </w:r>
      <w:r w:rsidR="001953AE" w:rsidRPr="001953AE">
        <w:rPr>
          <w:sz w:val="28"/>
          <w:szCs w:val="28"/>
          <w:lang w:val="uk-UA"/>
        </w:rPr>
        <w:t xml:space="preserve"> рад</w:t>
      </w:r>
      <w:r w:rsidR="00CC0B80">
        <w:rPr>
          <w:sz w:val="28"/>
          <w:szCs w:val="28"/>
          <w:lang w:val="uk-UA"/>
        </w:rPr>
        <w:t>и</w:t>
      </w:r>
      <w:r w:rsidR="001953AE" w:rsidRPr="001953AE">
        <w:rPr>
          <w:sz w:val="28"/>
          <w:szCs w:val="28"/>
        </w:rPr>
        <w:t xml:space="preserve"> </w:t>
      </w:r>
      <w:proofErr w:type="spellStart"/>
      <w:r w:rsidR="001953AE" w:rsidRPr="001953AE">
        <w:rPr>
          <w:sz w:val="28"/>
          <w:szCs w:val="28"/>
        </w:rPr>
        <w:t>отримувати</w:t>
      </w:r>
      <w:proofErr w:type="spellEnd"/>
      <w:r w:rsidR="001953AE" w:rsidRPr="001953AE">
        <w:rPr>
          <w:sz w:val="28"/>
          <w:szCs w:val="28"/>
        </w:rPr>
        <w:t xml:space="preserve"> у порядку, </w:t>
      </w:r>
      <w:proofErr w:type="spellStart"/>
      <w:r w:rsidR="001953AE" w:rsidRPr="001953AE">
        <w:rPr>
          <w:sz w:val="28"/>
          <w:szCs w:val="28"/>
        </w:rPr>
        <w:t>визначеному</w:t>
      </w:r>
      <w:proofErr w:type="spellEnd"/>
      <w:r w:rsidR="001953AE" w:rsidRPr="001953AE">
        <w:rPr>
          <w:sz w:val="28"/>
          <w:szCs w:val="28"/>
        </w:rPr>
        <w:t xml:space="preserve"> </w:t>
      </w:r>
      <w:proofErr w:type="spellStart"/>
      <w:r w:rsidR="001953AE" w:rsidRPr="001953AE">
        <w:rPr>
          <w:sz w:val="28"/>
          <w:szCs w:val="28"/>
        </w:rPr>
        <w:t>Кабінетом</w:t>
      </w:r>
      <w:proofErr w:type="spellEnd"/>
      <w:r w:rsidR="001953AE" w:rsidRPr="001953AE">
        <w:rPr>
          <w:sz w:val="28"/>
          <w:szCs w:val="28"/>
        </w:rPr>
        <w:t xml:space="preserve"> </w:t>
      </w:r>
      <w:proofErr w:type="spellStart"/>
      <w:r w:rsidR="001953AE" w:rsidRPr="001953AE">
        <w:rPr>
          <w:sz w:val="28"/>
          <w:szCs w:val="28"/>
        </w:rPr>
        <w:t>Міністрів</w:t>
      </w:r>
      <w:proofErr w:type="spellEnd"/>
      <w:r w:rsidR="001953AE" w:rsidRPr="001953AE">
        <w:rPr>
          <w:sz w:val="28"/>
          <w:szCs w:val="28"/>
        </w:rPr>
        <w:t xml:space="preserve"> </w:t>
      </w:r>
      <w:proofErr w:type="spellStart"/>
      <w:r w:rsidR="001953AE" w:rsidRPr="001953AE">
        <w:rPr>
          <w:sz w:val="28"/>
          <w:szCs w:val="28"/>
        </w:rPr>
        <w:t>України</w:t>
      </w:r>
      <w:proofErr w:type="spellEnd"/>
      <w:r w:rsidR="001953AE" w:rsidRPr="001953AE">
        <w:rPr>
          <w:sz w:val="28"/>
          <w:szCs w:val="28"/>
        </w:rPr>
        <w:t xml:space="preserve"> </w:t>
      </w:r>
      <w:proofErr w:type="spellStart"/>
      <w:r w:rsidR="001953AE" w:rsidRPr="001953AE">
        <w:rPr>
          <w:sz w:val="28"/>
          <w:szCs w:val="28"/>
        </w:rPr>
        <w:t>позики</w:t>
      </w:r>
      <w:proofErr w:type="spellEnd"/>
      <w:r w:rsidR="001953AE" w:rsidRPr="001953AE">
        <w:rPr>
          <w:sz w:val="28"/>
          <w:szCs w:val="28"/>
        </w:rPr>
        <w:t xml:space="preserve"> на </w:t>
      </w:r>
      <w:proofErr w:type="spellStart"/>
      <w:r w:rsidR="001953AE" w:rsidRPr="001953AE">
        <w:rPr>
          <w:sz w:val="28"/>
          <w:szCs w:val="28"/>
        </w:rPr>
        <w:t>покриття</w:t>
      </w:r>
      <w:proofErr w:type="spellEnd"/>
      <w:r w:rsidR="001953AE" w:rsidRPr="001953AE">
        <w:rPr>
          <w:sz w:val="28"/>
          <w:szCs w:val="28"/>
        </w:rPr>
        <w:t xml:space="preserve"> </w:t>
      </w:r>
      <w:proofErr w:type="spellStart"/>
      <w:r w:rsidR="001953AE" w:rsidRPr="001953AE">
        <w:rPr>
          <w:sz w:val="28"/>
          <w:szCs w:val="28"/>
        </w:rPr>
        <w:t>тимчасових</w:t>
      </w:r>
      <w:proofErr w:type="spellEnd"/>
      <w:r w:rsidR="001953AE" w:rsidRPr="001953AE">
        <w:rPr>
          <w:sz w:val="28"/>
          <w:szCs w:val="28"/>
        </w:rPr>
        <w:t xml:space="preserve"> </w:t>
      </w:r>
      <w:proofErr w:type="spellStart"/>
      <w:r w:rsidR="001953AE" w:rsidRPr="001953AE">
        <w:rPr>
          <w:sz w:val="28"/>
          <w:szCs w:val="28"/>
        </w:rPr>
        <w:t>касових</w:t>
      </w:r>
      <w:proofErr w:type="spellEnd"/>
      <w:r w:rsidR="001953AE" w:rsidRPr="001953AE">
        <w:rPr>
          <w:sz w:val="28"/>
          <w:szCs w:val="28"/>
        </w:rPr>
        <w:t xml:space="preserve"> </w:t>
      </w:r>
      <w:proofErr w:type="spellStart"/>
      <w:r w:rsidR="001953AE" w:rsidRPr="001953AE">
        <w:rPr>
          <w:sz w:val="28"/>
          <w:szCs w:val="28"/>
        </w:rPr>
        <w:t>розривів</w:t>
      </w:r>
      <w:proofErr w:type="spellEnd"/>
      <w:r w:rsidR="001953AE" w:rsidRPr="001953AE">
        <w:rPr>
          <w:sz w:val="28"/>
          <w:szCs w:val="28"/>
        </w:rPr>
        <w:t xml:space="preserve"> </w:t>
      </w:r>
      <w:r w:rsidR="001953AE" w:rsidRPr="001953AE">
        <w:rPr>
          <w:sz w:val="28"/>
          <w:szCs w:val="28"/>
          <w:lang w:val="uk-UA"/>
        </w:rPr>
        <w:t>сільського</w:t>
      </w:r>
      <w:r w:rsidR="001953AE" w:rsidRPr="001953AE">
        <w:rPr>
          <w:sz w:val="28"/>
          <w:szCs w:val="28"/>
        </w:rPr>
        <w:t xml:space="preserve"> бюджету, </w:t>
      </w:r>
      <w:proofErr w:type="spellStart"/>
      <w:r w:rsidR="001953AE" w:rsidRPr="001953AE">
        <w:rPr>
          <w:sz w:val="28"/>
          <w:szCs w:val="28"/>
        </w:rPr>
        <w:t>пов’язаних</w:t>
      </w:r>
      <w:proofErr w:type="spellEnd"/>
      <w:r w:rsidR="001953AE" w:rsidRPr="001953AE">
        <w:rPr>
          <w:sz w:val="28"/>
          <w:szCs w:val="28"/>
        </w:rPr>
        <w:t xml:space="preserve"> </w:t>
      </w:r>
      <w:proofErr w:type="spellStart"/>
      <w:r w:rsidR="001953AE" w:rsidRPr="001953AE">
        <w:rPr>
          <w:sz w:val="28"/>
          <w:szCs w:val="28"/>
        </w:rPr>
        <w:t>із</w:t>
      </w:r>
      <w:proofErr w:type="spellEnd"/>
      <w:r w:rsidR="001953AE" w:rsidRPr="001953AE">
        <w:rPr>
          <w:sz w:val="28"/>
          <w:szCs w:val="28"/>
        </w:rPr>
        <w:t xml:space="preserve"> </w:t>
      </w:r>
      <w:proofErr w:type="spellStart"/>
      <w:r w:rsidR="001953AE" w:rsidRPr="001953AE">
        <w:rPr>
          <w:sz w:val="28"/>
          <w:szCs w:val="28"/>
        </w:rPr>
        <w:t>забезпеченням</w:t>
      </w:r>
      <w:proofErr w:type="spellEnd"/>
      <w:r w:rsidR="001953AE" w:rsidRPr="001953AE">
        <w:rPr>
          <w:sz w:val="28"/>
          <w:szCs w:val="28"/>
        </w:rPr>
        <w:t xml:space="preserve"> </w:t>
      </w:r>
      <w:proofErr w:type="spellStart"/>
      <w:r w:rsidR="001953AE" w:rsidRPr="001953AE">
        <w:rPr>
          <w:sz w:val="28"/>
          <w:szCs w:val="28"/>
        </w:rPr>
        <w:t>захищених</w:t>
      </w:r>
      <w:proofErr w:type="spellEnd"/>
      <w:r w:rsidR="001953AE" w:rsidRPr="001953AE">
        <w:rPr>
          <w:sz w:val="28"/>
          <w:szCs w:val="28"/>
        </w:rPr>
        <w:t xml:space="preserve"> </w:t>
      </w:r>
      <w:proofErr w:type="spellStart"/>
      <w:r w:rsidR="001953AE" w:rsidRPr="001953AE">
        <w:rPr>
          <w:sz w:val="28"/>
          <w:szCs w:val="28"/>
        </w:rPr>
        <w:t>видатків</w:t>
      </w:r>
      <w:proofErr w:type="spellEnd"/>
      <w:r w:rsidR="001953AE" w:rsidRPr="001953AE">
        <w:rPr>
          <w:sz w:val="28"/>
          <w:szCs w:val="28"/>
        </w:rPr>
        <w:t xml:space="preserve"> </w:t>
      </w:r>
      <w:proofErr w:type="spellStart"/>
      <w:r w:rsidR="001953AE" w:rsidRPr="001953AE">
        <w:rPr>
          <w:sz w:val="28"/>
          <w:szCs w:val="28"/>
        </w:rPr>
        <w:t>загального</w:t>
      </w:r>
      <w:proofErr w:type="spellEnd"/>
      <w:r w:rsidR="001953AE" w:rsidRPr="001953AE">
        <w:rPr>
          <w:sz w:val="28"/>
          <w:szCs w:val="28"/>
        </w:rPr>
        <w:t xml:space="preserve"> фонду, в межах поточного бюджетного </w:t>
      </w:r>
      <w:proofErr w:type="spellStart"/>
      <w:r w:rsidR="001953AE" w:rsidRPr="001953AE">
        <w:rPr>
          <w:sz w:val="28"/>
          <w:szCs w:val="28"/>
        </w:rPr>
        <w:t>періоду</w:t>
      </w:r>
      <w:proofErr w:type="spellEnd"/>
      <w:r w:rsidR="001953AE" w:rsidRPr="001953AE">
        <w:rPr>
          <w:sz w:val="28"/>
          <w:szCs w:val="28"/>
        </w:rPr>
        <w:t xml:space="preserve"> за </w:t>
      </w:r>
      <w:proofErr w:type="spellStart"/>
      <w:r w:rsidR="001953AE" w:rsidRPr="001953AE">
        <w:rPr>
          <w:sz w:val="28"/>
          <w:szCs w:val="28"/>
        </w:rPr>
        <w:t>рахунок</w:t>
      </w:r>
      <w:proofErr w:type="spellEnd"/>
      <w:r w:rsidR="001953AE" w:rsidRPr="001953AE">
        <w:rPr>
          <w:sz w:val="28"/>
          <w:szCs w:val="28"/>
        </w:rPr>
        <w:t xml:space="preserve"> </w:t>
      </w:r>
      <w:proofErr w:type="spellStart"/>
      <w:r w:rsidR="001953AE" w:rsidRPr="001953AE">
        <w:rPr>
          <w:sz w:val="28"/>
          <w:szCs w:val="28"/>
        </w:rPr>
        <w:t>коштів</w:t>
      </w:r>
      <w:proofErr w:type="spellEnd"/>
      <w:r w:rsidR="001953AE" w:rsidRPr="001953AE">
        <w:rPr>
          <w:sz w:val="28"/>
          <w:szCs w:val="28"/>
        </w:rPr>
        <w:t xml:space="preserve"> </w:t>
      </w:r>
      <w:proofErr w:type="spellStart"/>
      <w:r w:rsidR="001953AE" w:rsidRPr="001953AE">
        <w:rPr>
          <w:sz w:val="28"/>
          <w:szCs w:val="28"/>
        </w:rPr>
        <w:t>єдиного</w:t>
      </w:r>
      <w:proofErr w:type="spellEnd"/>
      <w:r w:rsidR="001953AE" w:rsidRPr="001953AE">
        <w:rPr>
          <w:sz w:val="28"/>
          <w:szCs w:val="28"/>
        </w:rPr>
        <w:t xml:space="preserve"> </w:t>
      </w:r>
      <w:proofErr w:type="spellStart"/>
      <w:r w:rsidR="001953AE" w:rsidRPr="001953AE">
        <w:rPr>
          <w:sz w:val="28"/>
          <w:szCs w:val="28"/>
        </w:rPr>
        <w:t>казначейського</w:t>
      </w:r>
      <w:proofErr w:type="spellEnd"/>
      <w:r w:rsidR="001953AE" w:rsidRPr="001953AE">
        <w:rPr>
          <w:sz w:val="28"/>
          <w:szCs w:val="28"/>
        </w:rPr>
        <w:t xml:space="preserve"> </w:t>
      </w:r>
      <w:proofErr w:type="spellStart"/>
      <w:r w:rsidR="001953AE" w:rsidRPr="001953AE">
        <w:rPr>
          <w:sz w:val="28"/>
          <w:szCs w:val="28"/>
        </w:rPr>
        <w:t>рахунку</w:t>
      </w:r>
      <w:proofErr w:type="spellEnd"/>
      <w:r w:rsidR="001953AE" w:rsidRPr="001953AE">
        <w:rPr>
          <w:sz w:val="28"/>
          <w:szCs w:val="28"/>
        </w:rPr>
        <w:t xml:space="preserve"> на </w:t>
      </w:r>
      <w:proofErr w:type="spellStart"/>
      <w:r w:rsidR="001953AE" w:rsidRPr="001953AE">
        <w:rPr>
          <w:sz w:val="28"/>
          <w:szCs w:val="28"/>
        </w:rPr>
        <w:t>договірних</w:t>
      </w:r>
      <w:proofErr w:type="spellEnd"/>
      <w:r w:rsidR="001953AE" w:rsidRPr="001953AE">
        <w:rPr>
          <w:sz w:val="28"/>
          <w:szCs w:val="28"/>
        </w:rPr>
        <w:t xml:space="preserve"> </w:t>
      </w:r>
      <w:proofErr w:type="spellStart"/>
      <w:r w:rsidR="001953AE" w:rsidRPr="001953AE">
        <w:rPr>
          <w:sz w:val="28"/>
          <w:szCs w:val="28"/>
        </w:rPr>
        <w:t>умовах</w:t>
      </w:r>
      <w:proofErr w:type="spellEnd"/>
      <w:r w:rsidR="001953AE" w:rsidRPr="001953AE">
        <w:rPr>
          <w:sz w:val="28"/>
          <w:szCs w:val="28"/>
        </w:rPr>
        <w:t xml:space="preserve"> без </w:t>
      </w:r>
      <w:proofErr w:type="spellStart"/>
      <w:r w:rsidR="001953AE" w:rsidRPr="001953AE">
        <w:rPr>
          <w:sz w:val="28"/>
          <w:szCs w:val="28"/>
        </w:rPr>
        <w:t>нарахування</w:t>
      </w:r>
      <w:proofErr w:type="spellEnd"/>
      <w:r w:rsidR="001953AE" w:rsidRPr="001953AE">
        <w:rPr>
          <w:sz w:val="28"/>
          <w:szCs w:val="28"/>
        </w:rPr>
        <w:t xml:space="preserve"> </w:t>
      </w:r>
      <w:proofErr w:type="spellStart"/>
      <w:r w:rsidR="001953AE" w:rsidRPr="001953AE">
        <w:rPr>
          <w:sz w:val="28"/>
          <w:szCs w:val="28"/>
        </w:rPr>
        <w:t>відсотків</w:t>
      </w:r>
      <w:proofErr w:type="spellEnd"/>
      <w:r w:rsidR="001953AE" w:rsidRPr="001953AE">
        <w:rPr>
          <w:sz w:val="28"/>
          <w:szCs w:val="28"/>
        </w:rPr>
        <w:t xml:space="preserve"> за </w:t>
      </w:r>
      <w:proofErr w:type="spellStart"/>
      <w:r w:rsidR="001953AE" w:rsidRPr="001953AE">
        <w:rPr>
          <w:sz w:val="28"/>
          <w:szCs w:val="28"/>
        </w:rPr>
        <w:t>користування</w:t>
      </w:r>
      <w:proofErr w:type="spellEnd"/>
      <w:r w:rsidR="001953AE" w:rsidRPr="001953AE">
        <w:rPr>
          <w:sz w:val="28"/>
          <w:szCs w:val="28"/>
        </w:rPr>
        <w:t xml:space="preserve"> </w:t>
      </w:r>
      <w:proofErr w:type="spellStart"/>
      <w:r w:rsidR="001953AE" w:rsidRPr="001953AE">
        <w:rPr>
          <w:sz w:val="28"/>
          <w:szCs w:val="28"/>
        </w:rPr>
        <w:t>цими</w:t>
      </w:r>
      <w:proofErr w:type="spellEnd"/>
      <w:r w:rsidR="001953AE" w:rsidRPr="001953AE">
        <w:rPr>
          <w:sz w:val="28"/>
          <w:szCs w:val="28"/>
        </w:rPr>
        <w:t xml:space="preserve"> коштами з </w:t>
      </w:r>
      <w:proofErr w:type="spellStart"/>
      <w:r w:rsidR="001953AE" w:rsidRPr="001953AE">
        <w:rPr>
          <w:sz w:val="28"/>
          <w:szCs w:val="28"/>
        </w:rPr>
        <w:t>обов'язковим</w:t>
      </w:r>
      <w:proofErr w:type="spellEnd"/>
      <w:r w:rsidR="001953AE" w:rsidRPr="001953AE">
        <w:rPr>
          <w:sz w:val="28"/>
          <w:szCs w:val="28"/>
        </w:rPr>
        <w:t xml:space="preserve"> </w:t>
      </w:r>
      <w:proofErr w:type="spellStart"/>
      <w:r w:rsidR="001953AE" w:rsidRPr="001953AE">
        <w:rPr>
          <w:sz w:val="28"/>
          <w:szCs w:val="28"/>
        </w:rPr>
        <w:t>їх</w:t>
      </w:r>
      <w:proofErr w:type="spellEnd"/>
      <w:r w:rsidR="001953AE" w:rsidRPr="001953AE">
        <w:rPr>
          <w:sz w:val="28"/>
          <w:szCs w:val="28"/>
        </w:rPr>
        <w:t xml:space="preserve"> </w:t>
      </w:r>
      <w:proofErr w:type="spellStart"/>
      <w:r w:rsidR="001953AE" w:rsidRPr="001953AE">
        <w:rPr>
          <w:sz w:val="28"/>
          <w:szCs w:val="28"/>
        </w:rPr>
        <w:t>поверненням</w:t>
      </w:r>
      <w:proofErr w:type="spellEnd"/>
      <w:r w:rsidR="001953AE" w:rsidRPr="001953AE">
        <w:rPr>
          <w:sz w:val="28"/>
          <w:szCs w:val="28"/>
        </w:rPr>
        <w:t xml:space="preserve"> до </w:t>
      </w:r>
      <w:proofErr w:type="spellStart"/>
      <w:r w:rsidR="001953AE" w:rsidRPr="001953AE">
        <w:rPr>
          <w:sz w:val="28"/>
          <w:szCs w:val="28"/>
        </w:rPr>
        <w:t>кінця</w:t>
      </w:r>
      <w:proofErr w:type="spellEnd"/>
      <w:r w:rsidR="001953AE" w:rsidRPr="001953AE">
        <w:rPr>
          <w:sz w:val="28"/>
          <w:szCs w:val="28"/>
        </w:rPr>
        <w:t xml:space="preserve"> поточного бюджетного </w:t>
      </w:r>
      <w:proofErr w:type="spellStart"/>
      <w:r w:rsidR="001953AE" w:rsidRPr="001953AE">
        <w:rPr>
          <w:sz w:val="28"/>
          <w:szCs w:val="28"/>
        </w:rPr>
        <w:t>періоду</w:t>
      </w:r>
      <w:proofErr w:type="spellEnd"/>
      <w:r w:rsidR="001953AE" w:rsidRPr="001953AE">
        <w:rPr>
          <w:sz w:val="28"/>
          <w:szCs w:val="28"/>
        </w:rPr>
        <w:t xml:space="preserve">. </w:t>
      </w:r>
      <w:r w:rsidR="00C05821">
        <w:rPr>
          <w:sz w:val="28"/>
          <w:szCs w:val="28"/>
          <w:lang w:val="uk-UA"/>
        </w:rPr>
        <w:t xml:space="preserve"> </w:t>
      </w:r>
    </w:p>
    <w:p w:rsidR="00C05821" w:rsidRPr="00C05821" w:rsidRDefault="00C05821" w:rsidP="009A3B89">
      <w:pPr>
        <w:ind w:left="-15" w:right="158"/>
        <w:jc w:val="both"/>
        <w:rPr>
          <w:sz w:val="28"/>
          <w:szCs w:val="28"/>
          <w:lang w:val="uk-UA"/>
        </w:rPr>
      </w:pPr>
    </w:p>
    <w:p w:rsidR="006C3069" w:rsidRDefault="00C05821" w:rsidP="009A3B89">
      <w:pPr>
        <w:ind w:right="158"/>
        <w:jc w:val="both"/>
        <w:rPr>
          <w:sz w:val="28"/>
          <w:szCs w:val="28"/>
          <w:lang w:val="uk-UA"/>
        </w:rPr>
      </w:pPr>
      <w:r>
        <w:rPr>
          <w:sz w:val="28"/>
          <w:szCs w:val="28"/>
          <w:lang w:val="uk-UA"/>
        </w:rPr>
        <w:t>1</w:t>
      </w:r>
      <w:r w:rsidR="009A3B89">
        <w:rPr>
          <w:sz w:val="28"/>
          <w:szCs w:val="28"/>
          <w:lang w:val="uk-UA"/>
        </w:rPr>
        <w:t>0</w:t>
      </w:r>
      <w:r>
        <w:rPr>
          <w:sz w:val="28"/>
          <w:szCs w:val="28"/>
          <w:lang w:val="uk-UA"/>
        </w:rPr>
        <w:t>.В</w:t>
      </w:r>
      <w:r w:rsidRPr="00C05821">
        <w:rPr>
          <w:sz w:val="28"/>
          <w:szCs w:val="28"/>
          <w:lang w:val="uk-UA"/>
        </w:rPr>
        <w:t>становити</w:t>
      </w:r>
      <w:r>
        <w:rPr>
          <w:sz w:val="28"/>
          <w:szCs w:val="28"/>
          <w:lang w:val="uk-UA"/>
        </w:rPr>
        <w:t xml:space="preserve">, </w:t>
      </w:r>
      <w:r w:rsidRPr="00C05821">
        <w:rPr>
          <w:sz w:val="28"/>
          <w:szCs w:val="28"/>
          <w:lang w:val="uk-UA"/>
        </w:rPr>
        <w:t xml:space="preserve"> що відповідно до статті 43 Бюджетного кодексу України обслуговування бюджетних коштів у частині бюджету розвитку та власних надходжень бюджетних установ здійснюється органами Казначейства України.</w:t>
      </w:r>
    </w:p>
    <w:p w:rsidR="00CC0B80" w:rsidRDefault="00CC0B80" w:rsidP="009A3B89">
      <w:pPr>
        <w:ind w:right="158"/>
        <w:jc w:val="both"/>
        <w:rPr>
          <w:sz w:val="28"/>
          <w:szCs w:val="28"/>
          <w:lang w:val="uk-UA"/>
        </w:rPr>
      </w:pPr>
    </w:p>
    <w:p w:rsidR="00CA34C9" w:rsidRDefault="00C05821" w:rsidP="009A3B89">
      <w:pPr>
        <w:ind w:right="158"/>
        <w:jc w:val="both"/>
        <w:rPr>
          <w:sz w:val="28"/>
          <w:szCs w:val="28"/>
          <w:lang w:val="uk-UA"/>
        </w:rPr>
      </w:pPr>
      <w:r>
        <w:rPr>
          <w:sz w:val="28"/>
          <w:szCs w:val="28"/>
          <w:lang w:val="uk-UA"/>
        </w:rPr>
        <w:t>1</w:t>
      </w:r>
      <w:r w:rsidR="009A3B89">
        <w:rPr>
          <w:sz w:val="28"/>
          <w:szCs w:val="28"/>
          <w:lang w:val="uk-UA"/>
        </w:rPr>
        <w:t>1</w:t>
      </w:r>
      <w:r w:rsidR="009E680B">
        <w:rPr>
          <w:sz w:val="28"/>
          <w:szCs w:val="28"/>
        </w:rPr>
        <w:t>.</w:t>
      </w:r>
      <w:r w:rsidR="00FD756E" w:rsidRPr="00FD756E">
        <w:t xml:space="preserve"> </w:t>
      </w:r>
      <w:r w:rsidR="00FD756E">
        <w:rPr>
          <w:lang w:val="uk-UA"/>
        </w:rPr>
        <w:t>Р</w:t>
      </w:r>
      <w:r w:rsidR="00FD756E" w:rsidRPr="00FD756E">
        <w:rPr>
          <w:sz w:val="28"/>
          <w:szCs w:val="28"/>
          <w:lang w:val="uk-UA"/>
        </w:rPr>
        <w:t>озпорядникам бюджетних коштів</w:t>
      </w:r>
      <w:r w:rsidR="00CA34C9">
        <w:rPr>
          <w:sz w:val="28"/>
          <w:szCs w:val="28"/>
          <w:lang w:val="uk-UA"/>
        </w:rPr>
        <w:t xml:space="preserve"> </w:t>
      </w:r>
      <w:r w:rsidR="00AE6E95">
        <w:rPr>
          <w:sz w:val="28"/>
          <w:szCs w:val="28"/>
          <w:lang w:val="uk-UA"/>
        </w:rPr>
        <w:t xml:space="preserve">забезпечити </w:t>
      </w:r>
      <w:r w:rsidR="00CA34C9">
        <w:rPr>
          <w:sz w:val="28"/>
          <w:szCs w:val="28"/>
          <w:lang w:val="uk-UA"/>
        </w:rPr>
        <w:t>:</w:t>
      </w:r>
    </w:p>
    <w:p w:rsidR="001D4519" w:rsidRPr="001D4519" w:rsidRDefault="001D4519" w:rsidP="009A3B89">
      <w:pPr>
        <w:ind w:right="158"/>
        <w:jc w:val="both"/>
        <w:rPr>
          <w:sz w:val="28"/>
          <w:szCs w:val="28"/>
        </w:rPr>
      </w:pPr>
      <w:r w:rsidRPr="001D4519">
        <w:rPr>
          <w:sz w:val="28"/>
          <w:szCs w:val="28"/>
        </w:rPr>
        <w:t xml:space="preserve">1): </w:t>
      </w:r>
      <w:proofErr w:type="gramStart"/>
      <w:r>
        <w:rPr>
          <w:sz w:val="28"/>
          <w:szCs w:val="28"/>
          <w:lang w:val="uk-UA"/>
        </w:rPr>
        <w:t xml:space="preserve">затвердження </w:t>
      </w:r>
      <w:r w:rsidRPr="001D4519">
        <w:rPr>
          <w:sz w:val="28"/>
          <w:szCs w:val="28"/>
        </w:rPr>
        <w:t xml:space="preserve"> </w:t>
      </w:r>
      <w:proofErr w:type="spellStart"/>
      <w:r w:rsidRPr="001D4519">
        <w:rPr>
          <w:sz w:val="28"/>
          <w:szCs w:val="28"/>
        </w:rPr>
        <w:t>паспортів</w:t>
      </w:r>
      <w:proofErr w:type="spellEnd"/>
      <w:proofErr w:type="gramEnd"/>
      <w:r w:rsidRPr="001D4519">
        <w:rPr>
          <w:sz w:val="28"/>
          <w:szCs w:val="28"/>
        </w:rPr>
        <w:t xml:space="preserve"> </w:t>
      </w:r>
      <w:proofErr w:type="spellStart"/>
      <w:r w:rsidRPr="001D4519">
        <w:rPr>
          <w:sz w:val="28"/>
          <w:szCs w:val="28"/>
        </w:rPr>
        <w:t>бюджетних</w:t>
      </w:r>
      <w:proofErr w:type="spellEnd"/>
      <w:r w:rsidRPr="001D4519">
        <w:rPr>
          <w:sz w:val="28"/>
          <w:szCs w:val="28"/>
        </w:rPr>
        <w:t xml:space="preserve"> </w:t>
      </w:r>
      <w:proofErr w:type="spellStart"/>
      <w:r w:rsidRPr="001D4519">
        <w:rPr>
          <w:sz w:val="28"/>
          <w:szCs w:val="28"/>
        </w:rPr>
        <w:t>програм</w:t>
      </w:r>
      <w:proofErr w:type="spellEnd"/>
      <w:r w:rsidRPr="001D4519">
        <w:rPr>
          <w:sz w:val="28"/>
          <w:szCs w:val="28"/>
        </w:rPr>
        <w:t xml:space="preserve"> </w:t>
      </w:r>
      <w:proofErr w:type="spellStart"/>
      <w:r w:rsidRPr="001D4519">
        <w:rPr>
          <w:sz w:val="28"/>
          <w:szCs w:val="28"/>
        </w:rPr>
        <w:t>протягом</w:t>
      </w:r>
      <w:proofErr w:type="spellEnd"/>
      <w:r w:rsidRPr="001D4519">
        <w:rPr>
          <w:sz w:val="28"/>
          <w:szCs w:val="28"/>
        </w:rPr>
        <w:t xml:space="preserve"> 45 </w:t>
      </w:r>
      <w:proofErr w:type="spellStart"/>
      <w:r w:rsidRPr="001D4519">
        <w:rPr>
          <w:sz w:val="28"/>
          <w:szCs w:val="28"/>
        </w:rPr>
        <w:t>днів</w:t>
      </w:r>
      <w:proofErr w:type="spellEnd"/>
      <w:r w:rsidRPr="001D4519">
        <w:rPr>
          <w:sz w:val="28"/>
          <w:szCs w:val="28"/>
        </w:rPr>
        <w:t xml:space="preserve"> </w:t>
      </w:r>
      <w:proofErr w:type="spellStart"/>
      <w:r w:rsidRPr="001D4519">
        <w:rPr>
          <w:sz w:val="28"/>
          <w:szCs w:val="28"/>
        </w:rPr>
        <w:t>після</w:t>
      </w:r>
      <w:proofErr w:type="spellEnd"/>
      <w:r w:rsidRPr="001D4519">
        <w:rPr>
          <w:sz w:val="28"/>
          <w:szCs w:val="28"/>
        </w:rPr>
        <w:t xml:space="preserve"> </w:t>
      </w:r>
      <w:proofErr w:type="spellStart"/>
      <w:r w:rsidRPr="001D4519">
        <w:rPr>
          <w:sz w:val="28"/>
          <w:szCs w:val="28"/>
        </w:rPr>
        <w:t>набрання</w:t>
      </w:r>
      <w:proofErr w:type="spellEnd"/>
      <w:r w:rsidRPr="001D4519">
        <w:rPr>
          <w:sz w:val="28"/>
          <w:szCs w:val="28"/>
        </w:rPr>
        <w:t xml:space="preserve"> </w:t>
      </w:r>
      <w:proofErr w:type="spellStart"/>
      <w:r w:rsidRPr="001D4519">
        <w:rPr>
          <w:sz w:val="28"/>
          <w:szCs w:val="28"/>
        </w:rPr>
        <w:t>чинності</w:t>
      </w:r>
      <w:proofErr w:type="spellEnd"/>
      <w:r w:rsidRPr="001D4519">
        <w:rPr>
          <w:sz w:val="28"/>
          <w:szCs w:val="28"/>
        </w:rPr>
        <w:t xml:space="preserve"> </w:t>
      </w:r>
      <w:proofErr w:type="spellStart"/>
      <w:r w:rsidRPr="001D4519">
        <w:rPr>
          <w:sz w:val="28"/>
          <w:szCs w:val="28"/>
        </w:rPr>
        <w:t>цього</w:t>
      </w:r>
      <w:proofErr w:type="spellEnd"/>
      <w:r w:rsidRPr="001D4519">
        <w:rPr>
          <w:sz w:val="28"/>
          <w:szCs w:val="28"/>
        </w:rPr>
        <w:t xml:space="preserve"> </w:t>
      </w:r>
      <w:proofErr w:type="spellStart"/>
      <w:r w:rsidRPr="001D4519">
        <w:rPr>
          <w:sz w:val="28"/>
          <w:szCs w:val="28"/>
        </w:rPr>
        <w:t>рішення</w:t>
      </w:r>
      <w:proofErr w:type="spellEnd"/>
      <w:r w:rsidRPr="001D4519">
        <w:rPr>
          <w:sz w:val="28"/>
          <w:szCs w:val="28"/>
        </w:rPr>
        <w:t xml:space="preserve">; </w:t>
      </w:r>
      <w:proofErr w:type="spellStart"/>
      <w:r w:rsidRPr="001D4519">
        <w:rPr>
          <w:sz w:val="28"/>
          <w:szCs w:val="28"/>
        </w:rPr>
        <w:t>внесення</w:t>
      </w:r>
      <w:proofErr w:type="spellEnd"/>
      <w:r w:rsidRPr="001D4519">
        <w:rPr>
          <w:sz w:val="28"/>
          <w:szCs w:val="28"/>
        </w:rPr>
        <w:t xml:space="preserve"> в </w:t>
      </w:r>
      <w:proofErr w:type="spellStart"/>
      <w:r w:rsidRPr="001D4519">
        <w:rPr>
          <w:sz w:val="28"/>
          <w:szCs w:val="28"/>
        </w:rPr>
        <w:t>установленому</w:t>
      </w:r>
      <w:proofErr w:type="spellEnd"/>
      <w:r w:rsidRPr="001D4519">
        <w:rPr>
          <w:sz w:val="28"/>
          <w:szCs w:val="28"/>
        </w:rPr>
        <w:t xml:space="preserve"> порядку </w:t>
      </w:r>
      <w:proofErr w:type="spellStart"/>
      <w:r w:rsidRPr="001D4519">
        <w:rPr>
          <w:sz w:val="28"/>
          <w:szCs w:val="28"/>
        </w:rPr>
        <w:t>змін</w:t>
      </w:r>
      <w:proofErr w:type="spellEnd"/>
      <w:r w:rsidRPr="001D4519">
        <w:rPr>
          <w:sz w:val="28"/>
          <w:szCs w:val="28"/>
        </w:rPr>
        <w:t xml:space="preserve"> до </w:t>
      </w:r>
      <w:proofErr w:type="spellStart"/>
      <w:r w:rsidRPr="001D4519">
        <w:rPr>
          <w:sz w:val="28"/>
          <w:szCs w:val="28"/>
        </w:rPr>
        <w:t>паспортів</w:t>
      </w:r>
      <w:proofErr w:type="spellEnd"/>
      <w:r w:rsidRPr="001D4519">
        <w:rPr>
          <w:sz w:val="28"/>
          <w:szCs w:val="28"/>
        </w:rPr>
        <w:t xml:space="preserve"> </w:t>
      </w:r>
      <w:proofErr w:type="spellStart"/>
      <w:r w:rsidRPr="001D4519">
        <w:rPr>
          <w:sz w:val="28"/>
          <w:szCs w:val="28"/>
        </w:rPr>
        <w:t>бюджетних</w:t>
      </w:r>
      <w:proofErr w:type="spellEnd"/>
      <w:r w:rsidRPr="001D4519">
        <w:rPr>
          <w:sz w:val="28"/>
          <w:szCs w:val="28"/>
        </w:rPr>
        <w:t xml:space="preserve"> </w:t>
      </w:r>
      <w:proofErr w:type="spellStart"/>
      <w:r w:rsidRPr="001D4519">
        <w:rPr>
          <w:sz w:val="28"/>
          <w:szCs w:val="28"/>
        </w:rPr>
        <w:t>програм</w:t>
      </w:r>
      <w:proofErr w:type="spellEnd"/>
      <w:r w:rsidRPr="001D4519">
        <w:rPr>
          <w:sz w:val="28"/>
          <w:szCs w:val="28"/>
        </w:rPr>
        <w:t xml:space="preserve"> </w:t>
      </w:r>
      <w:proofErr w:type="spellStart"/>
      <w:r w:rsidRPr="001D4519">
        <w:rPr>
          <w:sz w:val="28"/>
          <w:szCs w:val="28"/>
        </w:rPr>
        <w:t>протягом</w:t>
      </w:r>
      <w:proofErr w:type="spellEnd"/>
      <w:r w:rsidRPr="001D4519">
        <w:rPr>
          <w:sz w:val="28"/>
          <w:szCs w:val="28"/>
        </w:rPr>
        <w:t xml:space="preserve"> бюджетного </w:t>
      </w:r>
      <w:proofErr w:type="spellStart"/>
      <w:r w:rsidRPr="001D4519">
        <w:rPr>
          <w:sz w:val="28"/>
          <w:szCs w:val="28"/>
        </w:rPr>
        <w:t>періоду</w:t>
      </w:r>
      <w:proofErr w:type="spellEnd"/>
      <w:r w:rsidRPr="001D4519">
        <w:rPr>
          <w:sz w:val="28"/>
          <w:szCs w:val="28"/>
        </w:rPr>
        <w:t>;</w:t>
      </w:r>
    </w:p>
    <w:p w:rsidR="001D4519" w:rsidRPr="001D4519" w:rsidRDefault="001D4519" w:rsidP="009A3B89">
      <w:pPr>
        <w:ind w:right="158"/>
        <w:jc w:val="both"/>
        <w:rPr>
          <w:sz w:val="28"/>
          <w:szCs w:val="28"/>
        </w:rPr>
      </w:pPr>
    </w:p>
    <w:p w:rsidR="00945BBD" w:rsidRDefault="00A71A4D" w:rsidP="009A3B89">
      <w:pPr>
        <w:spacing w:after="157" w:line="235" w:lineRule="auto"/>
        <w:ind w:right="158"/>
        <w:jc w:val="both"/>
        <w:rPr>
          <w:sz w:val="28"/>
          <w:szCs w:val="28"/>
          <w:lang w:val="uk-UA"/>
        </w:rPr>
      </w:pPr>
      <w:r>
        <w:rPr>
          <w:sz w:val="28"/>
          <w:szCs w:val="28"/>
          <w:lang w:val="uk-UA"/>
        </w:rPr>
        <w:t>2)</w:t>
      </w:r>
      <w:proofErr w:type="spellStart"/>
      <w:r w:rsidR="00945BBD" w:rsidRPr="00D002D4">
        <w:rPr>
          <w:sz w:val="28"/>
          <w:szCs w:val="28"/>
        </w:rPr>
        <w:t>здійснення</w:t>
      </w:r>
      <w:proofErr w:type="spellEnd"/>
      <w:r w:rsidR="00945BBD" w:rsidRPr="00D002D4">
        <w:rPr>
          <w:sz w:val="28"/>
          <w:szCs w:val="28"/>
        </w:rPr>
        <w:t xml:space="preserve">  </w:t>
      </w:r>
      <w:proofErr w:type="spellStart"/>
      <w:r w:rsidR="00945BBD" w:rsidRPr="00D002D4">
        <w:rPr>
          <w:sz w:val="28"/>
          <w:szCs w:val="28"/>
        </w:rPr>
        <w:t>управління</w:t>
      </w:r>
      <w:proofErr w:type="spellEnd"/>
      <w:r w:rsidR="00945BBD" w:rsidRPr="00D002D4">
        <w:rPr>
          <w:sz w:val="28"/>
          <w:szCs w:val="28"/>
        </w:rPr>
        <w:t xml:space="preserve"> </w:t>
      </w:r>
      <w:proofErr w:type="spellStart"/>
      <w:r w:rsidR="00945BBD" w:rsidRPr="00D002D4">
        <w:rPr>
          <w:sz w:val="28"/>
          <w:szCs w:val="28"/>
        </w:rPr>
        <w:t>бюджетними</w:t>
      </w:r>
      <w:proofErr w:type="spellEnd"/>
      <w:r w:rsidR="00945BBD" w:rsidRPr="00D002D4">
        <w:rPr>
          <w:sz w:val="28"/>
          <w:szCs w:val="28"/>
        </w:rPr>
        <w:t xml:space="preserve"> коштами у межах </w:t>
      </w:r>
      <w:proofErr w:type="spellStart"/>
      <w:r w:rsidR="00945BBD" w:rsidRPr="00D002D4">
        <w:rPr>
          <w:sz w:val="28"/>
          <w:szCs w:val="28"/>
        </w:rPr>
        <w:t>встановлених</w:t>
      </w:r>
      <w:proofErr w:type="spellEnd"/>
      <w:r w:rsidR="00945BBD" w:rsidRPr="00D002D4">
        <w:rPr>
          <w:sz w:val="28"/>
          <w:szCs w:val="28"/>
        </w:rPr>
        <w:t xml:space="preserve"> </w:t>
      </w:r>
      <w:proofErr w:type="spellStart"/>
      <w:r w:rsidR="00945BBD" w:rsidRPr="00D002D4">
        <w:rPr>
          <w:sz w:val="28"/>
          <w:szCs w:val="28"/>
        </w:rPr>
        <w:t>їм</w:t>
      </w:r>
      <w:proofErr w:type="spellEnd"/>
      <w:r w:rsidR="00945BBD" w:rsidRPr="00D002D4">
        <w:rPr>
          <w:sz w:val="28"/>
          <w:szCs w:val="28"/>
        </w:rPr>
        <w:t xml:space="preserve"> </w:t>
      </w:r>
      <w:proofErr w:type="spellStart"/>
      <w:r w:rsidR="00945BBD" w:rsidRPr="00D002D4">
        <w:rPr>
          <w:sz w:val="28"/>
          <w:szCs w:val="28"/>
        </w:rPr>
        <w:t>бюджетних</w:t>
      </w:r>
      <w:proofErr w:type="spellEnd"/>
      <w:r w:rsidR="00945BBD" w:rsidRPr="00D002D4">
        <w:rPr>
          <w:sz w:val="28"/>
          <w:szCs w:val="28"/>
        </w:rPr>
        <w:t xml:space="preserve"> </w:t>
      </w:r>
      <w:proofErr w:type="spellStart"/>
      <w:r w:rsidR="00945BBD" w:rsidRPr="00D002D4">
        <w:rPr>
          <w:sz w:val="28"/>
          <w:szCs w:val="28"/>
        </w:rPr>
        <w:t>повноважень</w:t>
      </w:r>
      <w:proofErr w:type="spellEnd"/>
      <w:r w:rsidR="00945BBD" w:rsidRPr="00D002D4">
        <w:rPr>
          <w:sz w:val="28"/>
          <w:szCs w:val="28"/>
        </w:rPr>
        <w:t xml:space="preserve"> та </w:t>
      </w:r>
      <w:proofErr w:type="spellStart"/>
      <w:r w:rsidR="00945BBD" w:rsidRPr="00D002D4">
        <w:rPr>
          <w:sz w:val="28"/>
          <w:szCs w:val="28"/>
        </w:rPr>
        <w:t>оцінки</w:t>
      </w:r>
      <w:proofErr w:type="spellEnd"/>
      <w:r w:rsidR="00945BBD" w:rsidRPr="00D002D4">
        <w:rPr>
          <w:sz w:val="28"/>
          <w:szCs w:val="28"/>
        </w:rPr>
        <w:t xml:space="preserve"> </w:t>
      </w:r>
      <w:proofErr w:type="spellStart"/>
      <w:r w:rsidR="00945BBD" w:rsidRPr="00D002D4">
        <w:rPr>
          <w:sz w:val="28"/>
          <w:szCs w:val="28"/>
        </w:rPr>
        <w:t>ефективності</w:t>
      </w:r>
      <w:proofErr w:type="spellEnd"/>
      <w:r w:rsidR="00945BBD" w:rsidRPr="00D002D4">
        <w:rPr>
          <w:sz w:val="28"/>
          <w:szCs w:val="28"/>
        </w:rPr>
        <w:t xml:space="preserve"> </w:t>
      </w:r>
      <w:proofErr w:type="spellStart"/>
      <w:r w:rsidR="00945BBD" w:rsidRPr="00D002D4">
        <w:rPr>
          <w:sz w:val="28"/>
          <w:szCs w:val="28"/>
        </w:rPr>
        <w:t>бюджетних</w:t>
      </w:r>
      <w:proofErr w:type="spellEnd"/>
      <w:r w:rsidR="00945BBD" w:rsidRPr="00D002D4">
        <w:rPr>
          <w:sz w:val="28"/>
          <w:szCs w:val="28"/>
        </w:rPr>
        <w:t xml:space="preserve"> </w:t>
      </w:r>
      <w:proofErr w:type="spellStart"/>
      <w:r w:rsidR="00945BBD" w:rsidRPr="00D002D4">
        <w:rPr>
          <w:sz w:val="28"/>
          <w:szCs w:val="28"/>
        </w:rPr>
        <w:t>програм</w:t>
      </w:r>
      <w:proofErr w:type="spellEnd"/>
      <w:r w:rsidR="00945BBD" w:rsidRPr="00D002D4">
        <w:rPr>
          <w:sz w:val="28"/>
          <w:szCs w:val="28"/>
        </w:rPr>
        <w:t xml:space="preserve">, </w:t>
      </w:r>
      <w:proofErr w:type="spellStart"/>
      <w:r w:rsidR="00945BBD" w:rsidRPr="00D002D4">
        <w:rPr>
          <w:sz w:val="28"/>
          <w:szCs w:val="28"/>
        </w:rPr>
        <w:t>забезпечуючи</w:t>
      </w:r>
      <w:proofErr w:type="spellEnd"/>
      <w:r w:rsidR="00945BBD" w:rsidRPr="00D002D4">
        <w:rPr>
          <w:sz w:val="28"/>
          <w:szCs w:val="28"/>
        </w:rPr>
        <w:t xml:space="preserve"> </w:t>
      </w:r>
      <w:proofErr w:type="spellStart"/>
      <w:r w:rsidR="00945BBD" w:rsidRPr="00D002D4">
        <w:rPr>
          <w:sz w:val="28"/>
          <w:szCs w:val="28"/>
        </w:rPr>
        <w:t>ефективне</w:t>
      </w:r>
      <w:proofErr w:type="spellEnd"/>
      <w:r w:rsidR="00945BBD" w:rsidRPr="00D002D4">
        <w:rPr>
          <w:sz w:val="28"/>
          <w:szCs w:val="28"/>
        </w:rPr>
        <w:t xml:space="preserve">, </w:t>
      </w:r>
      <w:proofErr w:type="spellStart"/>
      <w:r w:rsidR="00945BBD" w:rsidRPr="00D002D4">
        <w:rPr>
          <w:sz w:val="28"/>
          <w:szCs w:val="28"/>
        </w:rPr>
        <w:t>результативне</w:t>
      </w:r>
      <w:proofErr w:type="spellEnd"/>
      <w:r w:rsidR="00945BBD" w:rsidRPr="00D002D4">
        <w:rPr>
          <w:sz w:val="28"/>
          <w:szCs w:val="28"/>
        </w:rPr>
        <w:t xml:space="preserve"> і </w:t>
      </w:r>
      <w:proofErr w:type="spellStart"/>
      <w:r w:rsidR="00945BBD" w:rsidRPr="00D002D4">
        <w:rPr>
          <w:sz w:val="28"/>
          <w:szCs w:val="28"/>
        </w:rPr>
        <w:t>цільове</w:t>
      </w:r>
      <w:proofErr w:type="spellEnd"/>
      <w:r w:rsidR="00945BBD" w:rsidRPr="00D002D4">
        <w:rPr>
          <w:sz w:val="28"/>
          <w:szCs w:val="28"/>
        </w:rPr>
        <w:t xml:space="preserve"> </w:t>
      </w:r>
      <w:proofErr w:type="spellStart"/>
      <w:r w:rsidR="00945BBD" w:rsidRPr="00D002D4">
        <w:rPr>
          <w:sz w:val="28"/>
          <w:szCs w:val="28"/>
        </w:rPr>
        <w:t>використання</w:t>
      </w:r>
      <w:proofErr w:type="spellEnd"/>
      <w:r w:rsidR="00945BBD" w:rsidRPr="00D002D4">
        <w:rPr>
          <w:sz w:val="28"/>
          <w:szCs w:val="28"/>
        </w:rPr>
        <w:t xml:space="preserve"> </w:t>
      </w:r>
      <w:proofErr w:type="spellStart"/>
      <w:r w:rsidR="00945BBD" w:rsidRPr="00D002D4">
        <w:rPr>
          <w:sz w:val="28"/>
          <w:szCs w:val="28"/>
        </w:rPr>
        <w:t>бюджетних</w:t>
      </w:r>
      <w:proofErr w:type="spellEnd"/>
      <w:r w:rsidR="00945BBD" w:rsidRPr="00D002D4">
        <w:rPr>
          <w:sz w:val="28"/>
          <w:szCs w:val="28"/>
        </w:rPr>
        <w:t xml:space="preserve"> </w:t>
      </w:r>
      <w:proofErr w:type="spellStart"/>
      <w:r w:rsidR="00945BBD" w:rsidRPr="00D002D4">
        <w:rPr>
          <w:sz w:val="28"/>
          <w:szCs w:val="28"/>
        </w:rPr>
        <w:t>коштів</w:t>
      </w:r>
      <w:proofErr w:type="spellEnd"/>
      <w:r w:rsidR="00AE6E95">
        <w:rPr>
          <w:sz w:val="28"/>
          <w:szCs w:val="28"/>
          <w:lang w:val="uk-UA"/>
        </w:rPr>
        <w:t>, організацію та координацію роботи розпорядників бюджетних коштів нижчого рівня та одержувачів бюджетних коштів у бюджетному процесі</w:t>
      </w:r>
      <w:r w:rsidR="009A3B89">
        <w:rPr>
          <w:sz w:val="28"/>
          <w:szCs w:val="28"/>
          <w:lang w:val="uk-UA"/>
        </w:rPr>
        <w:t>;</w:t>
      </w:r>
    </w:p>
    <w:p w:rsidR="00A71A4D" w:rsidRDefault="00A71A4D" w:rsidP="009A3B89">
      <w:pPr>
        <w:spacing w:after="157" w:line="235" w:lineRule="auto"/>
        <w:ind w:right="158"/>
        <w:jc w:val="both"/>
        <w:rPr>
          <w:sz w:val="28"/>
          <w:szCs w:val="28"/>
          <w:lang w:val="uk-UA"/>
        </w:rPr>
      </w:pPr>
      <w:r>
        <w:rPr>
          <w:sz w:val="28"/>
          <w:szCs w:val="28"/>
          <w:lang w:val="uk-UA"/>
        </w:rPr>
        <w:t>3)доступність інформації про сільський бюджет відповідно до законодавства, а саме:</w:t>
      </w:r>
    </w:p>
    <w:p w:rsidR="00A71A4D" w:rsidRPr="00D002D4" w:rsidRDefault="00621724" w:rsidP="009A3B89">
      <w:pPr>
        <w:spacing w:after="157" w:line="235" w:lineRule="auto"/>
        <w:ind w:right="158"/>
        <w:jc w:val="both"/>
        <w:rPr>
          <w:sz w:val="28"/>
          <w:szCs w:val="28"/>
        </w:rPr>
      </w:pPr>
      <w:r>
        <w:rPr>
          <w:sz w:val="28"/>
          <w:szCs w:val="28"/>
          <w:lang w:val="uk-UA"/>
        </w:rPr>
        <w:lastRenderedPageBreak/>
        <w:t>-з</w:t>
      </w:r>
      <w:r w:rsidR="00A71A4D">
        <w:rPr>
          <w:sz w:val="28"/>
          <w:szCs w:val="28"/>
          <w:lang w:val="uk-UA"/>
        </w:rPr>
        <w:t>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sidR="00CA34C9">
        <w:rPr>
          <w:sz w:val="28"/>
          <w:szCs w:val="28"/>
          <w:lang w:val="uk-UA"/>
        </w:rPr>
        <w:t>3</w:t>
      </w:r>
      <w:r w:rsidR="00A71A4D">
        <w:rPr>
          <w:sz w:val="28"/>
          <w:szCs w:val="28"/>
          <w:lang w:val="uk-UA"/>
        </w:rPr>
        <w:t xml:space="preserve"> року</w:t>
      </w:r>
      <w:r>
        <w:rPr>
          <w:sz w:val="28"/>
          <w:szCs w:val="28"/>
          <w:lang w:val="uk-UA"/>
        </w:rPr>
        <w:t>;</w:t>
      </w:r>
    </w:p>
    <w:p w:rsidR="0003720B" w:rsidRPr="0003720B" w:rsidRDefault="0003720B" w:rsidP="009A3B89">
      <w:pPr>
        <w:spacing w:after="157" w:line="235" w:lineRule="auto"/>
        <w:ind w:right="158"/>
        <w:jc w:val="both"/>
        <w:rPr>
          <w:sz w:val="28"/>
          <w:szCs w:val="28"/>
        </w:rPr>
      </w:pPr>
      <w:r>
        <w:rPr>
          <w:sz w:val="28"/>
          <w:szCs w:val="28"/>
          <w:lang w:val="uk-UA"/>
        </w:rPr>
        <w:t>-</w:t>
      </w:r>
      <w:proofErr w:type="spellStart"/>
      <w:r w:rsidR="00945BBD" w:rsidRPr="0003720B">
        <w:rPr>
          <w:sz w:val="28"/>
          <w:szCs w:val="28"/>
        </w:rPr>
        <w:t>оприлюднення</w:t>
      </w:r>
      <w:proofErr w:type="spellEnd"/>
      <w:r w:rsidR="00945BBD" w:rsidRPr="0003720B">
        <w:rPr>
          <w:sz w:val="28"/>
          <w:szCs w:val="28"/>
        </w:rPr>
        <w:t xml:space="preserve"> </w:t>
      </w:r>
      <w:proofErr w:type="spellStart"/>
      <w:r w:rsidR="00945BBD" w:rsidRPr="0003720B">
        <w:rPr>
          <w:sz w:val="28"/>
          <w:szCs w:val="28"/>
        </w:rPr>
        <w:t>паспортів</w:t>
      </w:r>
      <w:proofErr w:type="spellEnd"/>
      <w:r w:rsidR="00945BBD" w:rsidRPr="0003720B">
        <w:rPr>
          <w:sz w:val="28"/>
          <w:szCs w:val="28"/>
        </w:rPr>
        <w:t xml:space="preserve"> </w:t>
      </w:r>
      <w:proofErr w:type="spellStart"/>
      <w:r w:rsidR="00945BBD" w:rsidRPr="0003720B">
        <w:rPr>
          <w:sz w:val="28"/>
          <w:szCs w:val="28"/>
        </w:rPr>
        <w:t>бюджетних</w:t>
      </w:r>
      <w:proofErr w:type="spellEnd"/>
      <w:r w:rsidR="00945BBD" w:rsidRPr="0003720B">
        <w:rPr>
          <w:sz w:val="28"/>
          <w:szCs w:val="28"/>
        </w:rPr>
        <w:t xml:space="preserve"> </w:t>
      </w:r>
      <w:proofErr w:type="spellStart"/>
      <w:r w:rsidR="00945BBD" w:rsidRPr="0003720B">
        <w:rPr>
          <w:sz w:val="28"/>
          <w:szCs w:val="28"/>
        </w:rPr>
        <w:t>програм</w:t>
      </w:r>
      <w:proofErr w:type="spellEnd"/>
      <w:r w:rsidR="00945BBD" w:rsidRPr="0003720B">
        <w:rPr>
          <w:sz w:val="28"/>
          <w:szCs w:val="28"/>
        </w:rPr>
        <w:t xml:space="preserve"> у </w:t>
      </w:r>
      <w:proofErr w:type="spellStart"/>
      <w:r w:rsidR="00945BBD" w:rsidRPr="0003720B">
        <w:rPr>
          <w:sz w:val="28"/>
          <w:szCs w:val="28"/>
        </w:rPr>
        <w:t>триденний</w:t>
      </w:r>
      <w:proofErr w:type="spellEnd"/>
      <w:r w:rsidR="00945BBD" w:rsidRPr="0003720B">
        <w:rPr>
          <w:sz w:val="28"/>
          <w:szCs w:val="28"/>
        </w:rPr>
        <w:t xml:space="preserve"> строк з дня </w:t>
      </w:r>
      <w:r>
        <w:rPr>
          <w:sz w:val="28"/>
          <w:szCs w:val="28"/>
          <w:lang w:val="uk-UA"/>
        </w:rPr>
        <w:t>затверджених таких документів;</w:t>
      </w:r>
    </w:p>
    <w:p w:rsidR="00945BBD" w:rsidRPr="00D002D4" w:rsidRDefault="00621724" w:rsidP="009A3B89">
      <w:pPr>
        <w:spacing w:after="157" w:line="235" w:lineRule="auto"/>
        <w:ind w:right="158"/>
        <w:jc w:val="both"/>
        <w:rPr>
          <w:sz w:val="28"/>
          <w:szCs w:val="28"/>
        </w:rPr>
      </w:pPr>
      <w:r>
        <w:rPr>
          <w:sz w:val="28"/>
          <w:szCs w:val="28"/>
          <w:lang w:val="uk-UA"/>
        </w:rPr>
        <w:t>4)</w:t>
      </w:r>
      <w:r w:rsidR="0086170C">
        <w:rPr>
          <w:sz w:val="28"/>
          <w:szCs w:val="28"/>
          <w:lang w:val="uk-UA"/>
        </w:rPr>
        <w:t>забезпечення</w:t>
      </w:r>
      <w:r w:rsidR="00945BBD" w:rsidRPr="00D002D4">
        <w:rPr>
          <w:sz w:val="28"/>
          <w:szCs w:val="28"/>
        </w:rPr>
        <w:t xml:space="preserve"> у </w:t>
      </w:r>
      <w:proofErr w:type="spellStart"/>
      <w:r w:rsidR="00945BBD" w:rsidRPr="00D002D4">
        <w:rPr>
          <w:sz w:val="28"/>
          <w:szCs w:val="28"/>
        </w:rPr>
        <w:t>повному</w:t>
      </w:r>
      <w:proofErr w:type="spellEnd"/>
      <w:r w:rsidR="00945BBD" w:rsidRPr="00D002D4">
        <w:rPr>
          <w:sz w:val="28"/>
          <w:szCs w:val="28"/>
        </w:rPr>
        <w:t xml:space="preserve"> </w:t>
      </w:r>
      <w:proofErr w:type="spellStart"/>
      <w:r w:rsidR="00945BBD" w:rsidRPr="00D002D4">
        <w:rPr>
          <w:sz w:val="28"/>
          <w:szCs w:val="28"/>
        </w:rPr>
        <w:t>обсязі</w:t>
      </w:r>
      <w:proofErr w:type="spellEnd"/>
      <w:r w:rsidR="00945BBD" w:rsidRPr="00D002D4">
        <w:rPr>
          <w:sz w:val="28"/>
          <w:szCs w:val="28"/>
        </w:rPr>
        <w:t xml:space="preserve"> </w:t>
      </w:r>
      <w:proofErr w:type="spellStart"/>
      <w:r w:rsidR="00945BBD" w:rsidRPr="00D002D4">
        <w:rPr>
          <w:sz w:val="28"/>
          <w:szCs w:val="28"/>
        </w:rPr>
        <w:t>розр</w:t>
      </w:r>
      <w:r w:rsidR="000F53C8">
        <w:rPr>
          <w:sz w:val="28"/>
          <w:szCs w:val="28"/>
        </w:rPr>
        <w:t>ахунків</w:t>
      </w:r>
      <w:proofErr w:type="spellEnd"/>
      <w:r w:rsidR="000F53C8">
        <w:rPr>
          <w:sz w:val="28"/>
          <w:szCs w:val="28"/>
        </w:rPr>
        <w:t xml:space="preserve"> за </w:t>
      </w:r>
      <w:proofErr w:type="spellStart"/>
      <w:r w:rsidR="000F53C8">
        <w:rPr>
          <w:sz w:val="28"/>
          <w:szCs w:val="28"/>
        </w:rPr>
        <w:t>електричну</w:t>
      </w:r>
      <w:proofErr w:type="spellEnd"/>
      <w:r w:rsidR="00945BBD" w:rsidRPr="00D002D4">
        <w:rPr>
          <w:sz w:val="28"/>
          <w:szCs w:val="28"/>
        </w:rPr>
        <w:t xml:space="preserve"> </w:t>
      </w:r>
      <w:r w:rsidR="0086170C">
        <w:rPr>
          <w:sz w:val="28"/>
          <w:szCs w:val="28"/>
          <w:lang w:val="uk-UA"/>
        </w:rPr>
        <w:t xml:space="preserve">та теплову </w:t>
      </w:r>
      <w:proofErr w:type="spellStart"/>
      <w:r w:rsidR="00945BBD" w:rsidRPr="00D002D4">
        <w:rPr>
          <w:sz w:val="28"/>
          <w:szCs w:val="28"/>
        </w:rPr>
        <w:t>енергію</w:t>
      </w:r>
      <w:proofErr w:type="spellEnd"/>
      <w:r w:rsidR="00945BBD" w:rsidRPr="00D002D4">
        <w:rPr>
          <w:sz w:val="28"/>
          <w:szCs w:val="28"/>
        </w:rPr>
        <w:t xml:space="preserve">, </w:t>
      </w:r>
      <w:proofErr w:type="spellStart"/>
      <w:r w:rsidR="00945BBD" w:rsidRPr="00D002D4">
        <w:rPr>
          <w:sz w:val="28"/>
          <w:szCs w:val="28"/>
        </w:rPr>
        <w:t>водопостачання</w:t>
      </w:r>
      <w:proofErr w:type="spellEnd"/>
      <w:r w:rsidR="00945BBD" w:rsidRPr="00D002D4">
        <w:rPr>
          <w:sz w:val="28"/>
          <w:szCs w:val="28"/>
        </w:rPr>
        <w:t xml:space="preserve">, </w:t>
      </w:r>
      <w:proofErr w:type="spellStart"/>
      <w:r w:rsidR="00945BBD" w:rsidRPr="00D002D4">
        <w:rPr>
          <w:sz w:val="28"/>
          <w:szCs w:val="28"/>
        </w:rPr>
        <w:t>водовідведення</w:t>
      </w:r>
      <w:proofErr w:type="spellEnd"/>
      <w:r w:rsidR="00945BBD" w:rsidRPr="00D002D4">
        <w:rPr>
          <w:sz w:val="28"/>
          <w:szCs w:val="28"/>
        </w:rPr>
        <w:t xml:space="preserve">, </w:t>
      </w:r>
      <w:proofErr w:type="spellStart"/>
      <w:r w:rsidR="00945BBD" w:rsidRPr="00D002D4">
        <w:rPr>
          <w:sz w:val="28"/>
          <w:szCs w:val="28"/>
        </w:rPr>
        <w:t>природний</w:t>
      </w:r>
      <w:proofErr w:type="spellEnd"/>
      <w:r w:rsidR="00945BBD" w:rsidRPr="00D002D4">
        <w:rPr>
          <w:sz w:val="28"/>
          <w:szCs w:val="28"/>
        </w:rPr>
        <w:t xml:space="preserve"> газ</w:t>
      </w:r>
      <w:r w:rsidR="0086170C">
        <w:rPr>
          <w:sz w:val="28"/>
          <w:szCs w:val="28"/>
          <w:lang w:val="uk-UA"/>
        </w:rPr>
        <w:t>,</w:t>
      </w:r>
      <w:r w:rsidR="00945BBD" w:rsidRPr="00D002D4">
        <w:rPr>
          <w:sz w:val="28"/>
          <w:szCs w:val="28"/>
        </w:rPr>
        <w:t xml:space="preserve"> </w:t>
      </w:r>
      <w:r w:rsidR="0086170C">
        <w:rPr>
          <w:sz w:val="28"/>
          <w:szCs w:val="28"/>
          <w:lang w:val="uk-UA"/>
        </w:rPr>
        <w:t xml:space="preserve">інші енергоносії, комунальні послуги </w:t>
      </w:r>
      <w:r w:rsidR="00945BBD" w:rsidRPr="00D002D4">
        <w:rPr>
          <w:sz w:val="28"/>
          <w:szCs w:val="28"/>
        </w:rPr>
        <w:t xml:space="preserve">та </w:t>
      </w:r>
      <w:proofErr w:type="spellStart"/>
      <w:r w:rsidR="00945BBD" w:rsidRPr="00D002D4">
        <w:rPr>
          <w:sz w:val="28"/>
          <w:szCs w:val="28"/>
        </w:rPr>
        <w:t>послуги</w:t>
      </w:r>
      <w:proofErr w:type="spellEnd"/>
      <w:r w:rsidR="00945BBD" w:rsidRPr="00D002D4">
        <w:rPr>
          <w:sz w:val="28"/>
          <w:szCs w:val="28"/>
        </w:rPr>
        <w:t xml:space="preserve"> </w:t>
      </w:r>
      <w:proofErr w:type="spellStart"/>
      <w:r w:rsidR="00945BBD" w:rsidRPr="00D002D4">
        <w:rPr>
          <w:sz w:val="28"/>
          <w:szCs w:val="28"/>
        </w:rPr>
        <w:t>зв'язку</w:t>
      </w:r>
      <w:proofErr w:type="spellEnd"/>
      <w:r w:rsidR="00945BBD" w:rsidRPr="00D002D4">
        <w:rPr>
          <w:sz w:val="28"/>
          <w:szCs w:val="28"/>
        </w:rPr>
        <w:t>,</w:t>
      </w:r>
      <w:r w:rsidR="00AA6213">
        <w:rPr>
          <w:sz w:val="28"/>
          <w:szCs w:val="28"/>
          <w:lang w:val="uk-UA"/>
        </w:rPr>
        <w:t xml:space="preserve"> </w:t>
      </w:r>
      <w:proofErr w:type="spellStart"/>
      <w:r w:rsidR="00945BBD" w:rsidRPr="00D002D4">
        <w:rPr>
          <w:sz w:val="28"/>
          <w:szCs w:val="28"/>
        </w:rPr>
        <w:t>які</w:t>
      </w:r>
      <w:proofErr w:type="spellEnd"/>
      <w:r w:rsidR="00945BBD" w:rsidRPr="00D002D4">
        <w:rPr>
          <w:sz w:val="28"/>
          <w:szCs w:val="28"/>
        </w:rPr>
        <w:t xml:space="preserve"> </w:t>
      </w:r>
      <w:proofErr w:type="spellStart"/>
      <w:r w:rsidR="00945BBD" w:rsidRPr="00D002D4">
        <w:rPr>
          <w:sz w:val="28"/>
          <w:szCs w:val="28"/>
        </w:rPr>
        <w:t>споживаються</w:t>
      </w:r>
      <w:proofErr w:type="spellEnd"/>
      <w:r w:rsidR="00945BBD" w:rsidRPr="00D002D4">
        <w:rPr>
          <w:sz w:val="28"/>
          <w:szCs w:val="28"/>
        </w:rPr>
        <w:t xml:space="preserve"> </w:t>
      </w:r>
      <w:proofErr w:type="spellStart"/>
      <w:r w:rsidR="00945BBD" w:rsidRPr="00D002D4">
        <w:rPr>
          <w:sz w:val="28"/>
          <w:szCs w:val="28"/>
        </w:rPr>
        <w:t>бюджетними</w:t>
      </w:r>
      <w:proofErr w:type="spellEnd"/>
      <w:r w:rsidR="00945BBD" w:rsidRPr="00D002D4">
        <w:rPr>
          <w:sz w:val="28"/>
          <w:szCs w:val="28"/>
        </w:rPr>
        <w:t xml:space="preserve"> </w:t>
      </w:r>
      <w:proofErr w:type="spellStart"/>
      <w:r w:rsidR="00945BBD" w:rsidRPr="00D002D4">
        <w:rPr>
          <w:sz w:val="28"/>
          <w:szCs w:val="28"/>
        </w:rPr>
        <w:t>установами</w:t>
      </w:r>
      <w:proofErr w:type="spellEnd"/>
      <w:r w:rsidR="00945BBD" w:rsidRPr="00D002D4">
        <w:rPr>
          <w:sz w:val="28"/>
          <w:szCs w:val="28"/>
        </w:rPr>
        <w:t xml:space="preserve">, та </w:t>
      </w:r>
      <w:proofErr w:type="spellStart"/>
      <w:r w:rsidR="00945BBD" w:rsidRPr="00D002D4">
        <w:rPr>
          <w:sz w:val="28"/>
          <w:szCs w:val="28"/>
        </w:rPr>
        <w:t>укладання</w:t>
      </w:r>
      <w:proofErr w:type="spellEnd"/>
      <w:r w:rsidR="00945BBD" w:rsidRPr="00D002D4">
        <w:rPr>
          <w:sz w:val="28"/>
          <w:szCs w:val="28"/>
        </w:rPr>
        <w:t xml:space="preserve"> </w:t>
      </w:r>
      <w:proofErr w:type="spellStart"/>
      <w:r w:rsidR="00945BBD" w:rsidRPr="00D002D4">
        <w:rPr>
          <w:sz w:val="28"/>
          <w:szCs w:val="28"/>
        </w:rPr>
        <w:t>договорів</w:t>
      </w:r>
      <w:proofErr w:type="spellEnd"/>
      <w:r w:rsidR="00945BBD" w:rsidRPr="00D002D4">
        <w:rPr>
          <w:sz w:val="28"/>
          <w:szCs w:val="28"/>
        </w:rPr>
        <w:t xml:space="preserve"> за </w:t>
      </w:r>
      <w:proofErr w:type="spellStart"/>
      <w:r w:rsidR="00945BBD" w:rsidRPr="00D002D4">
        <w:rPr>
          <w:sz w:val="28"/>
          <w:szCs w:val="28"/>
        </w:rPr>
        <w:t>кожним</w:t>
      </w:r>
      <w:proofErr w:type="spellEnd"/>
      <w:r w:rsidR="00945BBD" w:rsidRPr="00D002D4">
        <w:rPr>
          <w:sz w:val="28"/>
          <w:szCs w:val="28"/>
        </w:rPr>
        <w:t xml:space="preserve"> видом </w:t>
      </w:r>
      <w:r w:rsidR="0086170C">
        <w:rPr>
          <w:sz w:val="28"/>
          <w:szCs w:val="28"/>
          <w:lang w:val="uk-UA"/>
        </w:rPr>
        <w:t xml:space="preserve">відповідних послуг </w:t>
      </w:r>
      <w:r w:rsidR="00945BBD" w:rsidRPr="00D002D4">
        <w:rPr>
          <w:sz w:val="28"/>
          <w:szCs w:val="28"/>
        </w:rPr>
        <w:t xml:space="preserve">у межах </w:t>
      </w:r>
      <w:r w:rsidR="0086170C">
        <w:rPr>
          <w:sz w:val="28"/>
          <w:szCs w:val="28"/>
          <w:lang w:val="uk-UA"/>
        </w:rPr>
        <w:t>бюджетних асигнувань, затверджених у кошторисі.</w:t>
      </w:r>
      <w:r w:rsidR="00945BBD" w:rsidRPr="00D002D4">
        <w:rPr>
          <w:sz w:val="28"/>
          <w:szCs w:val="28"/>
        </w:rPr>
        <w:t>.</w:t>
      </w:r>
    </w:p>
    <w:p w:rsidR="009E680B" w:rsidRDefault="00B87A06" w:rsidP="009A3B89">
      <w:pPr>
        <w:ind w:right="158"/>
        <w:jc w:val="both"/>
        <w:rPr>
          <w:sz w:val="28"/>
          <w:szCs w:val="28"/>
          <w:lang w:val="uk-UA"/>
        </w:rPr>
      </w:pPr>
      <w:r>
        <w:rPr>
          <w:sz w:val="28"/>
          <w:szCs w:val="28"/>
          <w:lang w:val="uk-UA"/>
        </w:rPr>
        <w:t>1</w:t>
      </w:r>
      <w:r w:rsidR="009A3B89">
        <w:rPr>
          <w:sz w:val="28"/>
          <w:szCs w:val="28"/>
          <w:lang w:val="uk-UA"/>
        </w:rPr>
        <w:t>2</w:t>
      </w:r>
      <w:r w:rsidR="00945BBD" w:rsidRPr="00D002D4">
        <w:rPr>
          <w:sz w:val="28"/>
          <w:szCs w:val="28"/>
        </w:rPr>
        <w:t>.</w:t>
      </w:r>
      <w:r w:rsidR="00FD756E">
        <w:rPr>
          <w:sz w:val="28"/>
          <w:szCs w:val="28"/>
          <w:lang w:val="uk-UA"/>
        </w:rPr>
        <w:t>Р</w:t>
      </w:r>
      <w:r w:rsidR="00FD756E" w:rsidRPr="00FD756E">
        <w:rPr>
          <w:sz w:val="28"/>
          <w:szCs w:val="28"/>
          <w:lang w:val="uk-UA"/>
        </w:rPr>
        <w:t xml:space="preserve">озпорядникам бюджетних коштів </w:t>
      </w:r>
      <w:proofErr w:type="spellStart"/>
      <w:r w:rsidR="00945BBD" w:rsidRPr="00D002D4">
        <w:rPr>
          <w:sz w:val="28"/>
          <w:szCs w:val="28"/>
        </w:rPr>
        <w:t>забезпечити</w:t>
      </w:r>
      <w:proofErr w:type="spellEnd"/>
      <w:r w:rsidR="009E680B">
        <w:rPr>
          <w:sz w:val="28"/>
          <w:szCs w:val="28"/>
          <w:lang w:val="uk-UA"/>
        </w:rPr>
        <w:t xml:space="preserve"> </w:t>
      </w:r>
      <w:r w:rsidR="00945BBD" w:rsidRPr="00D002D4">
        <w:rPr>
          <w:sz w:val="28"/>
          <w:szCs w:val="28"/>
        </w:rPr>
        <w:t xml:space="preserve">в </w:t>
      </w:r>
      <w:proofErr w:type="spellStart"/>
      <w:r w:rsidR="00945BBD" w:rsidRPr="00D002D4">
        <w:rPr>
          <w:sz w:val="28"/>
          <w:szCs w:val="28"/>
        </w:rPr>
        <w:t>першочерговому</w:t>
      </w:r>
      <w:proofErr w:type="spellEnd"/>
      <w:r w:rsidR="00945BBD" w:rsidRPr="00D002D4">
        <w:rPr>
          <w:sz w:val="28"/>
          <w:szCs w:val="28"/>
        </w:rPr>
        <w:t xml:space="preserve"> порядку потребу в коштах </w:t>
      </w:r>
      <w:r w:rsidR="009E680B">
        <w:rPr>
          <w:sz w:val="28"/>
          <w:szCs w:val="28"/>
          <w:lang w:val="uk-UA"/>
        </w:rPr>
        <w:t>:</w:t>
      </w:r>
    </w:p>
    <w:p w:rsidR="009E680B" w:rsidRDefault="009E680B" w:rsidP="009A3B89">
      <w:pPr>
        <w:ind w:right="158"/>
        <w:jc w:val="both"/>
        <w:rPr>
          <w:sz w:val="28"/>
          <w:szCs w:val="28"/>
          <w:lang w:val="uk-UA"/>
        </w:rPr>
      </w:pPr>
      <w:r>
        <w:rPr>
          <w:sz w:val="28"/>
          <w:szCs w:val="28"/>
          <w:lang w:val="uk-UA"/>
        </w:rPr>
        <w:t>-</w:t>
      </w:r>
      <w:r w:rsidR="00945BBD" w:rsidRPr="00D002D4">
        <w:rPr>
          <w:sz w:val="28"/>
          <w:szCs w:val="28"/>
        </w:rPr>
        <w:t xml:space="preserve">на оплату </w:t>
      </w:r>
      <w:proofErr w:type="spellStart"/>
      <w:r w:rsidR="00945BBD" w:rsidRPr="00D002D4">
        <w:rPr>
          <w:sz w:val="28"/>
          <w:szCs w:val="28"/>
        </w:rPr>
        <w:t>праці</w:t>
      </w:r>
      <w:proofErr w:type="spellEnd"/>
      <w:r w:rsidR="00945BBD" w:rsidRPr="00D002D4">
        <w:rPr>
          <w:sz w:val="28"/>
          <w:szCs w:val="28"/>
        </w:rPr>
        <w:t xml:space="preserve"> </w:t>
      </w:r>
      <w:proofErr w:type="spellStart"/>
      <w:r w:rsidR="00945BBD" w:rsidRPr="00D002D4">
        <w:rPr>
          <w:sz w:val="28"/>
          <w:szCs w:val="28"/>
        </w:rPr>
        <w:t>працівників</w:t>
      </w:r>
      <w:proofErr w:type="spellEnd"/>
      <w:r w:rsidR="00945BBD" w:rsidRPr="00D002D4">
        <w:rPr>
          <w:sz w:val="28"/>
          <w:szCs w:val="28"/>
        </w:rPr>
        <w:t xml:space="preserve"> </w:t>
      </w:r>
      <w:proofErr w:type="spellStart"/>
      <w:r w:rsidR="00945BBD" w:rsidRPr="00D002D4">
        <w:rPr>
          <w:sz w:val="28"/>
          <w:szCs w:val="28"/>
        </w:rPr>
        <w:t>бюджетних</w:t>
      </w:r>
      <w:proofErr w:type="spellEnd"/>
      <w:r w:rsidR="00945BBD" w:rsidRPr="00D002D4">
        <w:rPr>
          <w:sz w:val="28"/>
          <w:szCs w:val="28"/>
        </w:rPr>
        <w:t xml:space="preserve"> </w:t>
      </w:r>
      <w:proofErr w:type="spellStart"/>
      <w:r w:rsidR="00945BBD" w:rsidRPr="00D002D4">
        <w:rPr>
          <w:sz w:val="28"/>
          <w:szCs w:val="28"/>
        </w:rPr>
        <w:t>установ</w:t>
      </w:r>
      <w:proofErr w:type="spellEnd"/>
      <w:r w:rsidR="00945BBD" w:rsidRPr="00D002D4">
        <w:rPr>
          <w:sz w:val="28"/>
          <w:szCs w:val="28"/>
        </w:rPr>
        <w:t xml:space="preserve"> </w:t>
      </w:r>
      <w:proofErr w:type="spellStart"/>
      <w:r w:rsidR="00945BBD" w:rsidRPr="00D002D4">
        <w:rPr>
          <w:sz w:val="28"/>
          <w:szCs w:val="28"/>
        </w:rPr>
        <w:t>відповідно</w:t>
      </w:r>
      <w:proofErr w:type="spellEnd"/>
      <w:r w:rsidR="00945BBD" w:rsidRPr="00D002D4">
        <w:rPr>
          <w:sz w:val="28"/>
          <w:szCs w:val="28"/>
        </w:rPr>
        <w:t xml:space="preserve"> до </w:t>
      </w:r>
      <w:proofErr w:type="spellStart"/>
      <w:r w:rsidR="00945BBD" w:rsidRPr="00D002D4">
        <w:rPr>
          <w:sz w:val="28"/>
          <w:szCs w:val="28"/>
        </w:rPr>
        <w:t>встановлених</w:t>
      </w:r>
      <w:proofErr w:type="spellEnd"/>
      <w:r w:rsidR="00945BBD" w:rsidRPr="00D002D4">
        <w:rPr>
          <w:sz w:val="28"/>
          <w:szCs w:val="28"/>
        </w:rPr>
        <w:t xml:space="preserve"> </w:t>
      </w:r>
      <w:proofErr w:type="spellStart"/>
      <w:r w:rsidR="00945BBD" w:rsidRPr="00D002D4">
        <w:rPr>
          <w:sz w:val="28"/>
          <w:szCs w:val="28"/>
        </w:rPr>
        <w:t>законодавством</w:t>
      </w:r>
      <w:proofErr w:type="spellEnd"/>
      <w:r w:rsidR="00945BBD" w:rsidRPr="00D002D4">
        <w:rPr>
          <w:sz w:val="28"/>
          <w:szCs w:val="28"/>
        </w:rPr>
        <w:t xml:space="preserve"> </w:t>
      </w:r>
      <w:proofErr w:type="spellStart"/>
      <w:r w:rsidR="00945BBD" w:rsidRPr="00D002D4">
        <w:rPr>
          <w:sz w:val="28"/>
          <w:szCs w:val="28"/>
        </w:rPr>
        <w:t>України</w:t>
      </w:r>
      <w:proofErr w:type="spellEnd"/>
      <w:r w:rsidR="00945BBD" w:rsidRPr="00D002D4">
        <w:rPr>
          <w:sz w:val="28"/>
          <w:szCs w:val="28"/>
        </w:rPr>
        <w:t xml:space="preserve"> умов оплати </w:t>
      </w:r>
      <w:proofErr w:type="spellStart"/>
      <w:r w:rsidR="00945BBD" w:rsidRPr="00D002D4">
        <w:rPr>
          <w:sz w:val="28"/>
          <w:szCs w:val="28"/>
        </w:rPr>
        <w:t>праці</w:t>
      </w:r>
      <w:proofErr w:type="spellEnd"/>
      <w:r w:rsidR="00945BBD" w:rsidRPr="00D002D4">
        <w:rPr>
          <w:sz w:val="28"/>
          <w:szCs w:val="28"/>
        </w:rPr>
        <w:t xml:space="preserve"> та </w:t>
      </w:r>
      <w:proofErr w:type="spellStart"/>
      <w:r w:rsidR="00945BBD" w:rsidRPr="00D002D4">
        <w:rPr>
          <w:sz w:val="28"/>
          <w:szCs w:val="28"/>
        </w:rPr>
        <w:t>розміру</w:t>
      </w:r>
      <w:proofErr w:type="spellEnd"/>
      <w:r w:rsidR="00945BBD" w:rsidRPr="00D002D4">
        <w:rPr>
          <w:sz w:val="28"/>
          <w:szCs w:val="28"/>
        </w:rPr>
        <w:t xml:space="preserve"> </w:t>
      </w:r>
      <w:proofErr w:type="spellStart"/>
      <w:r w:rsidR="00945BBD" w:rsidRPr="00D002D4">
        <w:rPr>
          <w:sz w:val="28"/>
          <w:szCs w:val="28"/>
        </w:rPr>
        <w:t>мінімальної</w:t>
      </w:r>
      <w:proofErr w:type="spellEnd"/>
      <w:r w:rsidR="00945BBD" w:rsidRPr="00D002D4">
        <w:rPr>
          <w:sz w:val="28"/>
          <w:szCs w:val="28"/>
        </w:rPr>
        <w:t xml:space="preserve"> </w:t>
      </w:r>
      <w:proofErr w:type="spellStart"/>
      <w:r w:rsidR="00945BBD" w:rsidRPr="00D002D4">
        <w:rPr>
          <w:sz w:val="28"/>
          <w:szCs w:val="28"/>
        </w:rPr>
        <w:t>заробітної</w:t>
      </w:r>
      <w:proofErr w:type="spellEnd"/>
      <w:r w:rsidR="00945BBD" w:rsidRPr="00D002D4">
        <w:rPr>
          <w:sz w:val="28"/>
          <w:szCs w:val="28"/>
        </w:rPr>
        <w:t xml:space="preserve"> плати; </w:t>
      </w:r>
    </w:p>
    <w:p w:rsidR="00945BBD" w:rsidRPr="00D002D4" w:rsidRDefault="009E680B" w:rsidP="009A3B89">
      <w:pPr>
        <w:ind w:right="158"/>
        <w:jc w:val="both"/>
        <w:rPr>
          <w:sz w:val="28"/>
          <w:szCs w:val="28"/>
        </w:rPr>
      </w:pPr>
      <w:r>
        <w:rPr>
          <w:sz w:val="28"/>
          <w:szCs w:val="28"/>
          <w:lang w:val="uk-UA"/>
        </w:rPr>
        <w:t>-</w:t>
      </w:r>
      <w:r w:rsidR="00945BBD" w:rsidRPr="00D002D4">
        <w:rPr>
          <w:sz w:val="28"/>
          <w:szCs w:val="28"/>
        </w:rPr>
        <w:t xml:space="preserve">на </w:t>
      </w:r>
      <w:proofErr w:type="spellStart"/>
      <w:r w:rsidR="00945BBD" w:rsidRPr="00D002D4">
        <w:rPr>
          <w:sz w:val="28"/>
          <w:szCs w:val="28"/>
        </w:rPr>
        <w:t>проведення</w:t>
      </w:r>
      <w:proofErr w:type="spellEnd"/>
      <w:r w:rsidR="00945BBD" w:rsidRPr="00D002D4">
        <w:rPr>
          <w:sz w:val="28"/>
          <w:szCs w:val="28"/>
        </w:rPr>
        <w:t xml:space="preserve"> </w:t>
      </w:r>
      <w:proofErr w:type="spellStart"/>
      <w:r w:rsidR="00945BBD" w:rsidRPr="00D002D4">
        <w:rPr>
          <w:sz w:val="28"/>
          <w:szCs w:val="28"/>
        </w:rPr>
        <w:t>розр</w:t>
      </w:r>
      <w:r w:rsidR="000F53C8">
        <w:rPr>
          <w:sz w:val="28"/>
          <w:szCs w:val="28"/>
        </w:rPr>
        <w:t>ахунків</w:t>
      </w:r>
      <w:proofErr w:type="spellEnd"/>
      <w:r w:rsidR="000F53C8">
        <w:rPr>
          <w:sz w:val="28"/>
          <w:szCs w:val="28"/>
        </w:rPr>
        <w:t xml:space="preserve"> за </w:t>
      </w:r>
      <w:proofErr w:type="spellStart"/>
      <w:r w:rsidR="000F53C8">
        <w:rPr>
          <w:sz w:val="28"/>
          <w:szCs w:val="28"/>
        </w:rPr>
        <w:t>електричну</w:t>
      </w:r>
      <w:proofErr w:type="spellEnd"/>
      <w:r w:rsidR="000F53C8">
        <w:rPr>
          <w:sz w:val="28"/>
          <w:szCs w:val="28"/>
        </w:rPr>
        <w:t xml:space="preserve"> </w:t>
      </w:r>
      <w:r w:rsidR="00945BBD" w:rsidRPr="00D002D4">
        <w:rPr>
          <w:sz w:val="28"/>
          <w:szCs w:val="28"/>
        </w:rPr>
        <w:t xml:space="preserve"> </w:t>
      </w:r>
      <w:proofErr w:type="spellStart"/>
      <w:r w:rsidR="00945BBD" w:rsidRPr="00D002D4">
        <w:rPr>
          <w:sz w:val="28"/>
          <w:szCs w:val="28"/>
        </w:rPr>
        <w:t>енергію</w:t>
      </w:r>
      <w:proofErr w:type="spellEnd"/>
      <w:r w:rsidR="00945BBD" w:rsidRPr="00D002D4">
        <w:rPr>
          <w:sz w:val="28"/>
          <w:szCs w:val="28"/>
        </w:rPr>
        <w:t xml:space="preserve">, </w:t>
      </w:r>
      <w:proofErr w:type="spellStart"/>
      <w:r w:rsidR="00945BBD" w:rsidRPr="00D002D4">
        <w:rPr>
          <w:sz w:val="28"/>
          <w:szCs w:val="28"/>
        </w:rPr>
        <w:t>водопостачання</w:t>
      </w:r>
      <w:proofErr w:type="spellEnd"/>
      <w:r w:rsidR="00945BBD" w:rsidRPr="00D002D4">
        <w:rPr>
          <w:sz w:val="28"/>
          <w:szCs w:val="28"/>
        </w:rPr>
        <w:t xml:space="preserve">, </w:t>
      </w:r>
      <w:proofErr w:type="spellStart"/>
      <w:r w:rsidR="00945BBD" w:rsidRPr="00D002D4">
        <w:rPr>
          <w:sz w:val="28"/>
          <w:szCs w:val="28"/>
        </w:rPr>
        <w:t>водовідведення</w:t>
      </w:r>
      <w:proofErr w:type="spellEnd"/>
      <w:r w:rsidR="00945BBD" w:rsidRPr="00D002D4">
        <w:rPr>
          <w:sz w:val="28"/>
          <w:szCs w:val="28"/>
        </w:rPr>
        <w:t xml:space="preserve">, </w:t>
      </w:r>
      <w:proofErr w:type="spellStart"/>
      <w:r w:rsidR="00945BBD" w:rsidRPr="00D002D4">
        <w:rPr>
          <w:sz w:val="28"/>
          <w:szCs w:val="28"/>
        </w:rPr>
        <w:t>природний</w:t>
      </w:r>
      <w:proofErr w:type="spellEnd"/>
      <w:r w:rsidR="00945BBD" w:rsidRPr="00D002D4">
        <w:rPr>
          <w:sz w:val="28"/>
          <w:szCs w:val="28"/>
        </w:rPr>
        <w:t xml:space="preserve"> газ та </w:t>
      </w:r>
      <w:proofErr w:type="spellStart"/>
      <w:r w:rsidR="00945BBD" w:rsidRPr="00D002D4">
        <w:rPr>
          <w:sz w:val="28"/>
          <w:szCs w:val="28"/>
        </w:rPr>
        <w:t>послуги</w:t>
      </w:r>
      <w:proofErr w:type="spellEnd"/>
      <w:r w:rsidR="00945BBD" w:rsidRPr="00D002D4">
        <w:rPr>
          <w:sz w:val="28"/>
          <w:szCs w:val="28"/>
        </w:rPr>
        <w:t xml:space="preserve"> </w:t>
      </w:r>
      <w:proofErr w:type="spellStart"/>
      <w:r w:rsidR="00945BBD" w:rsidRPr="00D002D4">
        <w:rPr>
          <w:sz w:val="28"/>
          <w:szCs w:val="28"/>
        </w:rPr>
        <w:t>зв’язку</w:t>
      </w:r>
      <w:proofErr w:type="spellEnd"/>
      <w:r w:rsidR="00945BBD" w:rsidRPr="00D002D4">
        <w:rPr>
          <w:sz w:val="28"/>
          <w:szCs w:val="28"/>
        </w:rPr>
        <w:t xml:space="preserve">, </w:t>
      </w:r>
      <w:proofErr w:type="spellStart"/>
      <w:r w:rsidR="00945BBD" w:rsidRPr="00D002D4">
        <w:rPr>
          <w:sz w:val="28"/>
          <w:szCs w:val="28"/>
        </w:rPr>
        <w:t>які</w:t>
      </w:r>
      <w:proofErr w:type="spellEnd"/>
      <w:r w:rsidR="00945BBD" w:rsidRPr="00D002D4">
        <w:rPr>
          <w:sz w:val="28"/>
          <w:szCs w:val="28"/>
        </w:rPr>
        <w:t xml:space="preserve"> </w:t>
      </w:r>
      <w:proofErr w:type="spellStart"/>
      <w:r w:rsidR="00945BBD" w:rsidRPr="00D002D4">
        <w:rPr>
          <w:sz w:val="28"/>
          <w:szCs w:val="28"/>
        </w:rPr>
        <w:t>споживаються</w:t>
      </w:r>
      <w:proofErr w:type="spellEnd"/>
      <w:r w:rsidR="00945BBD" w:rsidRPr="00D002D4">
        <w:rPr>
          <w:sz w:val="28"/>
          <w:szCs w:val="28"/>
        </w:rPr>
        <w:t xml:space="preserve"> </w:t>
      </w:r>
      <w:proofErr w:type="spellStart"/>
      <w:r w:rsidR="00945BBD" w:rsidRPr="00D002D4">
        <w:rPr>
          <w:sz w:val="28"/>
          <w:szCs w:val="28"/>
        </w:rPr>
        <w:t>бюджетними</w:t>
      </w:r>
      <w:proofErr w:type="spellEnd"/>
      <w:r w:rsidR="00945BBD" w:rsidRPr="00D002D4">
        <w:rPr>
          <w:sz w:val="28"/>
          <w:szCs w:val="28"/>
        </w:rPr>
        <w:t xml:space="preserve"> </w:t>
      </w:r>
      <w:proofErr w:type="spellStart"/>
      <w:r w:rsidR="00945BBD" w:rsidRPr="00D002D4">
        <w:rPr>
          <w:sz w:val="28"/>
          <w:szCs w:val="28"/>
        </w:rPr>
        <w:t>установами</w:t>
      </w:r>
      <w:proofErr w:type="spellEnd"/>
      <w:r w:rsidR="00945BBD" w:rsidRPr="00D002D4">
        <w:rPr>
          <w:sz w:val="28"/>
          <w:szCs w:val="28"/>
        </w:rPr>
        <w:t xml:space="preserve">, не </w:t>
      </w:r>
      <w:proofErr w:type="spellStart"/>
      <w:r w:rsidR="00945BBD" w:rsidRPr="00D002D4">
        <w:rPr>
          <w:sz w:val="28"/>
          <w:szCs w:val="28"/>
        </w:rPr>
        <w:t>допускаючи</w:t>
      </w:r>
      <w:proofErr w:type="spellEnd"/>
      <w:r w:rsidR="00945BBD" w:rsidRPr="00D002D4">
        <w:rPr>
          <w:sz w:val="28"/>
          <w:szCs w:val="28"/>
        </w:rPr>
        <w:t xml:space="preserve"> будь-</w:t>
      </w:r>
      <w:proofErr w:type="spellStart"/>
      <w:r w:rsidR="00945BBD" w:rsidRPr="00D002D4">
        <w:rPr>
          <w:sz w:val="28"/>
          <w:szCs w:val="28"/>
        </w:rPr>
        <w:t>якої</w:t>
      </w:r>
      <w:proofErr w:type="spellEnd"/>
      <w:r w:rsidR="00945BBD" w:rsidRPr="00D002D4">
        <w:rPr>
          <w:sz w:val="28"/>
          <w:szCs w:val="28"/>
        </w:rPr>
        <w:t xml:space="preserve"> </w:t>
      </w:r>
      <w:proofErr w:type="spellStart"/>
      <w:r w:rsidR="00945BBD" w:rsidRPr="00D002D4">
        <w:rPr>
          <w:sz w:val="28"/>
          <w:szCs w:val="28"/>
        </w:rPr>
        <w:t>простроченої</w:t>
      </w:r>
      <w:proofErr w:type="spellEnd"/>
      <w:r w:rsidR="00945BBD" w:rsidRPr="00D002D4">
        <w:rPr>
          <w:sz w:val="28"/>
          <w:szCs w:val="28"/>
        </w:rPr>
        <w:t xml:space="preserve"> </w:t>
      </w:r>
      <w:proofErr w:type="spellStart"/>
      <w:r w:rsidR="00945BBD" w:rsidRPr="00D002D4">
        <w:rPr>
          <w:sz w:val="28"/>
          <w:szCs w:val="28"/>
        </w:rPr>
        <w:t>заборгованості</w:t>
      </w:r>
      <w:proofErr w:type="spellEnd"/>
      <w:r w:rsidR="00945BBD" w:rsidRPr="00D002D4">
        <w:rPr>
          <w:sz w:val="28"/>
          <w:szCs w:val="28"/>
        </w:rPr>
        <w:t xml:space="preserve"> з оплати </w:t>
      </w:r>
      <w:proofErr w:type="spellStart"/>
      <w:r w:rsidR="00945BBD" w:rsidRPr="00D002D4">
        <w:rPr>
          <w:sz w:val="28"/>
          <w:szCs w:val="28"/>
        </w:rPr>
        <w:t>вищезазначених</w:t>
      </w:r>
      <w:proofErr w:type="spellEnd"/>
      <w:r w:rsidR="00945BBD" w:rsidRPr="00D002D4">
        <w:rPr>
          <w:sz w:val="28"/>
          <w:szCs w:val="28"/>
        </w:rPr>
        <w:t xml:space="preserve"> </w:t>
      </w:r>
      <w:proofErr w:type="spellStart"/>
      <w:r w:rsidR="00945BBD" w:rsidRPr="00D002D4">
        <w:rPr>
          <w:sz w:val="28"/>
          <w:szCs w:val="28"/>
        </w:rPr>
        <w:t>товарів</w:t>
      </w:r>
      <w:proofErr w:type="spellEnd"/>
      <w:r w:rsidR="00945BBD" w:rsidRPr="00D002D4">
        <w:rPr>
          <w:sz w:val="28"/>
          <w:szCs w:val="28"/>
        </w:rPr>
        <w:t xml:space="preserve"> та </w:t>
      </w:r>
      <w:proofErr w:type="spellStart"/>
      <w:r w:rsidR="00945BBD" w:rsidRPr="00D002D4">
        <w:rPr>
          <w:sz w:val="28"/>
          <w:szCs w:val="28"/>
        </w:rPr>
        <w:t>послуг</w:t>
      </w:r>
      <w:proofErr w:type="spellEnd"/>
      <w:r w:rsidR="00945BBD" w:rsidRPr="00D002D4">
        <w:rPr>
          <w:sz w:val="28"/>
          <w:szCs w:val="28"/>
        </w:rPr>
        <w:t>.</w:t>
      </w:r>
    </w:p>
    <w:p w:rsidR="00945BBD" w:rsidRDefault="009E680B" w:rsidP="009A3B89">
      <w:pPr>
        <w:ind w:left="-15" w:right="158"/>
        <w:jc w:val="both"/>
        <w:rPr>
          <w:sz w:val="28"/>
          <w:szCs w:val="28"/>
        </w:rPr>
      </w:pPr>
      <w:r>
        <w:rPr>
          <w:sz w:val="28"/>
          <w:szCs w:val="28"/>
          <w:lang w:val="uk-UA"/>
        </w:rPr>
        <w:t>У</w:t>
      </w:r>
      <w:proofErr w:type="spellStart"/>
      <w:r w:rsidR="00945BBD" w:rsidRPr="00D002D4">
        <w:rPr>
          <w:sz w:val="28"/>
          <w:szCs w:val="28"/>
        </w:rPr>
        <w:t>тримувати</w:t>
      </w:r>
      <w:proofErr w:type="spellEnd"/>
      <w:r w:rsidR="00945BBD" w:rsidRPr="00D002D4">
        <w:rPr>
          <w:sz w:val="28"/>
          <w:szCs w:val="28"/>
        </w:rPr>
        <w:t xml:space="preserve"> </w:t>
      </w:r>
      <w:proofErr w:type="spellStart"/>
      <w:r w:rsidR="00945BBD" w:rsidRPr="00D002D4">
        <w:rPr>
          <w:sz w:val="28"/>
          <w:szCs w:val="28"/>
        </w:rPr>
        <w:t>чисельність</w:t>
      </w:r>
      <w:proofErr w:type="spellEnd"/>
      <w:r w:rsidR="00945BBD" w:rsidRPr="00D002D4">
        <w:rPr>
          <w:sz w:val="28"/>
          <w:szCs w:val="28"/>
        </w:rPr>
        <w:t xml:space="preserve"> </w:t>
      </w:r>
      <w:proofErr w:type="spellStart"/>
      <w:r w:rsidR="00945BBD" w:rsidRPr="00D002D4">
        <w:rPr>
          <w:sz w:val="28"/>
          <w:szCs w:val="28"/>
        </w:rPr>
        <w:t>працівників</w:t>
      </w:r>
      <w:proofErr w:type="spellEnd"/>
      <w:r w:rsidR="00945BBD" w:rsidRPr="00D002D4">
        <w:rPr>
          <w:sz w:val="28"/>
          <w:szCs w:val="28"/>
        </w:rPr>
        <w:t xml:space="preserve"> та </w:t>
      </w:r>
      <w:proofErr w:type="spellStart"/>
      <w:r w:rsidR="00945BBD" w:rsidRPr="00D002D4">
        <w:rPr>
          <w:sz w:val="28"/>
          <w:szCs w:val="28"/>
        </w:rPr>
        <w:t>здійснювати</w:t>
      </w:r>
      <w:proofErr w:type="spellEnd"/>
      <w:r w:rsidR="00945BBD" w:rsidRPr="00D002D4">
        <w:rPr>
          <w:sz w:val="28"/>
          <w:szCs w:val="28"/>
        </w:rPr>
        <w:t xml:space="preserve"> </w:t>
      </w:r>
      <w:proofErr w:type="spellStart"/>
      <w:r w:rsidR="00945BBD" w:rsidRPr="00D002D4">
        <w:rPr>
          <w:sz w:val="28"/>
          <w:szCs w:val="28"/>
        </w:rPr>
        <w:t>фактичні</w:t>
      </w:r>
      <w:proofErr w:type="spellEnd"/>
      <w:r w:rsidR="00945BBD" w:rsidRPr="00D002D4">
        <w:rPr>
          <w:sz w:val="28"/>
          <w:szCs w:val="28"/>
        </w:rPr>
        <w:t xml:space="preserve"> </w:t>
      </w:r>
      <w:proofErr w:type="spellStart"/>
      <w:r w:rsidR="00945BBD" w:rsidRPr="00D002D4">
        <w:rPr>
          <w:sz w:val="28"/>
          <w:szCs w:val="28"/>
        </w:rPr>
        <w:t>видатки</w:t>
      </w:r>
      <w:proofErr w:type="spellEnd"/>
      <w:r w:rsidR="00945BBD" w:rsidRPr="00D002D4">
        <w:rPr>
          <w:sz w:val="28"/>
          <w:szCs w:val="28"/>
        </w:rPr>
        <w:t xml:space="preserve"> на </w:t>
      </w:r>
      <w:proofErr w:type="spellStart"/>
      <w:r w:rsidR="00945BBD" w:rsidRPr="00D002D4">
        <w:rPr>
          <w:sz w:val="28"/>
          <w:szCs w:val="28"/>
        </w:rPr>
        <w:t>заробітну</w:t>
      </w:r>
      <w:proofErr w:type="spellEnd"/>
      <w:r w:rsidR="00945BBD" w:rsidRPr="00D002D4">
        <w:rPr>
          <w:sz w:val="28"/>
          <w:szCs w:val="28"/>
        </w:rPr>
        <w:t xml:space="preserve"> плату, </w:t>
      </w:r>
      <w:proofErr w:type="spellStart"/>
      <w:r w:rsidR="00945BBD" w:rsidRPr="00D002D4">
        <w:rPr>
          <w:sz w:val="28"/>
          <w:szCs w:val="28"/>
        </w:rPr>
        <w:t>включаючи</w:t>
      </w:r>
      <w:proofErr w:type="spellEnd"/>
      <w:r w:rsidR="00945BBD" w:rsidRPr="00D002D4">
        <w:rPr>
          <w:sz w:val="28"/>
          <w:szCs w:val="28"/>
        </w:rPr>
        <w:t xml:space="preserve"> </w:t>
      </w:r>
      <w:proofErr w:type="spellStart"/>
      <w:r w:rsidR="00945BBD" w:rsidRPr="00D002D4">
        <w:rPr>
          <w:sz w:val="28"/>
          <w:szCs w:val="28"/>
        </w:rPr>
        <w:t>видатки</w:t>
      </w:r>
      <w:proofErr w:type="spellEnd"/>
      <w:r w:rsidR="00945BBD" w:rsidRPr="00D002D4">
        <w:rPr>
          <w:sz w:val="28"/>
          <w:szCs w:val="28"/>
        </w:rPr>
        <w:t xml:space="preserve"> на </w:t>
      </w:r>
      <w:proofErr w:type="spellStart"/>
      <w:r w:rsidR="00945BBD" w:rsidRPr="00D002D4">
        <w:rPr>
          <w:sz w:val="28"/>
          <w:szCs w:val="28"/>
        </w:rPr>
        <w:t>премії</w:t>
      </w:r>
      <w:proofErr w:type="spellEnd"/>
      <w:r w:rsidR="00945BBD" w:rsidRPr="00D002D4">
        <w:rPr>
          <w:sz w:val="28"/>
          <w:szCs w:val="28"/>
        </w:rPr>
        <w:t xml:space="preserve"> та </w:t>
      </w:r>
      <w:proofErr w:type="spellStart"/>
      <w:r w:rsidR="00945BBD" w:rsidRPr="00D002D4">
        <w:rPr>
          <w:sz w:val="28"/>
          <w:szCs w:val="28"/>
        </w:rPr>
        <w:t>інші</w:t>
      </w:r>
      <w:proofErr w:type="spellEnd"/>
      <w:r w:rsidR="00945BBD" w:rsidRPr="00D002D4">
        <w:rPr>
          <w:sz w:val="28"/>
          <w:szCs w:val="28"/>
        </w:rPr>
        <w:t xml:space="preserve"> </w:t>
      </w:r>
      <w:proofErr w:type="spellStart"/>
      <w:r w:rsidR="00945BBD" w:rsidRPr="00D002D4">
        <w:rPr>
          <w:sz w:val="28"/>
          <w:szCs w:val="28"/>
        </w:rPr>
        <w:t>види</w:t>
      </w:r>
      <w:proofErr w:type="spellEnd"/>
      <w:r w:rsidR="00945BBD" w:rsidRPr="00D002D4">
        <w:rPr>
          <w:sz w:val="28"/>
          <w:szCs w:val="28"/>
        </w:rPr>
        <w:t xml:space="preserve"> </w:t>
      </w:r>
      <w:proofErr w:type="spellStart"/>
      <w:r w:rsidR="00945BBD" w:rsidRPr="00D002D4">
        <w:rPr>
          <w:sz w:val="28"/>
          <w:szCs w:val="28"/>
        </w:rPr>
        <w:t>заохочень</w:t>
      </w:r>
      <w:proofErr w:type="spellEnd"/>
      <w:r w:rsidR="00945BBD" w:rsidRPr="00D002D4">
        <w:rPr>
          <w:sz w:val="28"/>
          <w:szCs w:val="28"/>
        </w:rPr>
        <w:t xml:space="preserve"> </w:t>
      </w:r>
      <w:proofErr w:type="spellStart"/>
      <w:r w:rsidR="00945BBD" w:rsidRPr="00D002D4">
        <w:rPr>
          <w:sz w:val="28"/>
          <w:szCs w:val="28"/>
        </w:rPr>
        <w:t>чи</w:t>
      </w:r>
      <w:proofErr w:type="spellEnd"/>
      <w:r w:rsidR="00945BBD" w:rsidRPr="00D002D4">
        <w:rPr>
          <w:sz w:val="28"/>
          <w:szCs w:val="28"/>
        </w:rPr>
        <w:t xml:space="preserve"> </w:t>
      </w:r>
      <w:proofErr w:type="spellStart"/>
      <w:r w:rsidR="00945BBD" w:rsidRPr="00D002D4">
        <w:rPr>
          <w:sz w:val="28"/>
          <w:szCs w:val="28"/>
        </w:rPr>
        <w:t>винагород</w:t>
      </w:r>
      <w:proofErr w:type="spellEnd"/>
      <w:r w:rsidR="00945BBD" w:rsidRPr="00D002D4">
        <w:rPr>
          <w:sz w:val="28"/>
          <w:szCs w:val="28"/>
        </w:rPr>
        <w:t xml:space="preserve">, </w:t>
      </w:r>
      <w:proofErr w:type="spellStart"/>
      <w:r w:rsidR="00945BBD" w:rsidRPr="00D002D4">
        <w:rPr>
          <w:sz w:val="28"/>
          <w:szCs w:val="28"/>
        </w:rPr>
        <w:t>матеріальну</w:t>
      </w:r>
      <w:proofErr w:type="spellEnd"/>
      <w:r w:rsidR="00945BBD" w:rsidRPr="00D002D4">
        <w:rPr>
          <w:sz w:val="28"/>
          <w:szCs w:val="28"/>
        </w:rPr>
        <w:t xml:space="preserve"> </w:t>
      </w:r>
      <w:proofErr w:type="spellStart"/>
      <w:r w:rsidR="00945BBD" w:rsidRPr="00D002D4">
        <w:rPr>
          <w:sz w:val="28"/>
          <w:szCs w:val="28"/>
        </w:rPr>
        <w:t>допомогу</w:t>
      </w:r>
      <w:proofErr w:type="spellEnd"/>
      <w:r w:rsidR="00945BBD" w:rsidRPr="00D002D4">
        <w:rPr>
          <w:sz w:val="28"/>
          <w:szCs w:val="28"/>
        </w:rPr>
        <w:t xml:space="preserve">, </w:t>
      </w:r>
      <w:proofErr w:type="spellStart"/>
      <w:r w:rsidR="00945BBD" w:rsidRPr="00D002D4">
        <w:rPr>
          <w:sz w:val="28"/>
          <w:szCs w:val="28"/>
        </w:rPr>
        <w:t>лише</w:t>
      </w:r>
      <w:proofErr w:type="spellEnd"/>
      <w:r w:rsidR="00945BBD" w:rsidRPr="00D002D4">
        <w:rPr>
          <w:sz w:val="28"/>
          <w:szCs w:val="28"/>
        </w:rPr>
        <w:t xml:space="preserve"> в межах фонду </w:t>
      </w:r>
      <w:proofErr w:type="spellStart"/>
      <w:r w:rsidR="00945BBD" w:rsidRPr="00D002D4">
        <w:rPr>
          <w:sz w:val="28"/>
          <w:szCs w:val="28"/>
        </w:rPr>
        <w:t>заробітної</w:t>
      </w:r>
      <w:proofErr w:type="spellEnd"/>
      <w:r w:rsidR="00945BBD" w:rsidRPr="00D002D4">
        <w:rPr>
          <w:sz w:val="28"/>
          <w:szCs w:val="28"/>
        </w:rPr>
        <w:t xml:space="preserve"> плати, </w:t>
      </w:r>
      <w:proofErr w:type="spellStart"/>
      <w:r w:rsidR="00945BBD" w:rsidRPr="00D002D4">
        <w:rPr>
          <w:sz w:val="28"/>
          <w:szCs w:val="28"/>
        </w:rPr>
        <w:t>затвердженого</w:t>
      </w:r>
      <w:proofErr w:type="spellEnd"/>
      <w:r w:rsidR="00945BBD" w:rsidRPr="00D002D4">
        <w:rPr>
          <w:sz w:val="28"/>
          <w:szCs w:val="28"/>
        </w:rPr>
        <w:t xml:space="preserve"> для </w:t>
      </w:r>
      <w:proofErr w:type="spellStart"/>
      <w:r w:rsidR="00945BBD" w:rsidRPr="00D002D4">
        <w:rPr>
          <w:sz w:val="28"/>
          <w:szCs w:val="28"/>
        </w:rPr>
        <w:t>бюджетн</w:t>
      </w:r>
      <w:r w:rsidR="00945BBD">
        <w:rPr>
          <w:sz w:val="28"/>
          <w:szCs w:val="28"/>
        </w:rPr>
        <w:t>ої</w:t>
      </w:r>
      <w:proofErr w:type="spellEnd"/>
      <w:r w:rsidR="00945BBD" w:rsidRPr="00D002D4">
        <w:rPr>
          <w:sz w:val="28"/>
          <w:szCs w:val="28"/>
        </w:rPr>
        <w:t xml:space="preserve"> установ</w:t>
      </w:r>
      <w:r w:rsidR="00945BBD">
        <w:rPr>
          <w:sz w:val="28"/>
          <w:szCs w:val="28"/>
        </w:rPr>
        <w:t>и</w:t>
      </w:r>
      <w:r w:rsidR="00945BBD" w:rsidRPr="00D002D4">
        <w:rPr>
          <w:sz w:val="28"/>
          <w:szCs w:val="28"/>
        </w:rPr>
        <w:t xml:space="preserve"> у </w:t>
      </w:r>
      <w:proofErr w:type="spellStart"/>
      <w:r w:rsidR="00945BBD" w:rsidRPr="00D002D4">
        <w:rPr>
          <w:sz w:val="28"/>
          <w:szCs w:val="28"/>
        </w:rPr>
        <w:t>кошторисах</w:t>
      </w:r>
      <w:proofErr w:type="spellEnd"/>
      <w:r w:rsidR="00945BBD" w:rsidRPr="00D002D4">
        <w:rPr>
          <w:sz w:val="28"/>
          <w:szCs w:val="28"/>
        </w:rPr>
        <w:t>.</w:t>
      </w:r>
    </w:p>
    <w:p w:rsidR="009A3B89" w:rsidRDefault="009A3B89" w:rsidP="009A3B89">
      <w:pPr>
        <w:ind w:left="-15" w:right="158"/>
        <w:jc w:val="both"/>
        <w:rPr>
          <w:sz w:val="28"/>
          <w:szCs w:val="28"/>
          <w:lang w:val="uk-UA"/>
        </w:rPr>
      </w:pPr>
    </w:p>
    <w:p w:rsidR="009A3B89" w:rsidRDefault="009A3B89" w:rsidP="009A3B89">
      <w:pPr>
        <w:ind w:left="-15" w:right="158"/>
        <w:jc w:val="both"/>
        <w:rPr>
          <w:sz w:val="28"/>
          <w:szCs w:val="28"/>
          <w:lang w:val="uk-UA"/>
        </w:rPr>
      </w:pPr>
      <w:r>
        <w:rPr>
          <w:sz w:val="28"/>
          <w:szCs w:val="28"/>
          <w:lang w:val="uk-UA"/>
        </w:rPr>
        <w:t xml:space="preserve">13.На дати право фінансовому відділу сільської ради при внесенні змін  та </w:t>
      </w:r>
    </w:p>
    <w:p w:rsidR="009A3B89" w:rsidRPr="009A3B89" w:rsidRDefault="009A3B89" w:rsidP="009A3B89">
      <w:pPr>
        <w:ind w:left="-15" w:right="158"/>
        <w:jc w:val="both"/>
        <w:rPr>
          <w:sz w:val="28"/>
          <w:szCs w:val="28"/>
          <w:lang w:val="uk-UA"/>
        </w:rPr>
      </w:pPr>
      <w:r>
        <w:rPr>
          <w:sz w:val="28"/>
          <w:szCs w:val="28"/>
          <w:lang w:val="uk-UA"/>
        </w:rPr>
        <w:t>доповнень до бюджетної та відомчої класифікації приводити у відповідність до неї доходи, видатки і фінансування сільського бюджету.</w:t>
      </w:r>
    </w:p>
    <w:p w:rsidR="0003720B" w:rsidRDefault="0003720B" w:rsidP="009A3B89">
      <w:pPr>
        <w:ind w:right="158"/>
        <w:jc w:val="both"/>
        <w:rPr>
          <w:sz w:val="28"/>
          <w:szCs w:val="28"/>
          <w:lang w:val="uk-UA"/>
        </w:rPr>
      </w:pPr>
    </w:p>
    <w:p w:rsidR="00945BBD" w:rsidRPr="00D002D4" w:rsidRDefault="00B87A06" w:rsidP="009A3B89">
      <w:pPr>
        <w:ind w:right="158"/>
        <w:jc w:val="both"/>
        <w:rPr>
          <w:sz w:val="28"/>
          <w:szCs w:val="28"/>
        </w:rPr>
      </w:pPr>
      <w:r>
        <w:rPr>
          <w:sz w:val="28"/>
          <w:szCs w:val="28"/>
          <w:lang w:val="uk-UA"/>
        </w:rPr>
        <w:t>1</w:t>
      </w:r>
      <w:r w:rsidR="004434A6">
        <w:rPr>
          <w:sz w:val="28"/>
          <w:szCs w:val="28"/>
          <w:lang w:val="uk-UA"/>
        </w:rPr>
        <w:t>4</w:t>
      </w:r>
      <w:r w:rsidR="00945BBD" w:rsidRPr="00D002D4">
        <w:rPr>
          <w:sz w:val="28"/>
          <w:szCs w:val="28"/>
        </w:rPr>
        <w:t>.</w:t>
      </w:r>
      <w:proofErr w:type="spellStart"/>
      <w:r w:rsidR="00945BBD" w:rsidRPr="00D002D4">
        <w:rPr>
          <w:sz w:val="28"/>
          <w:szCs w:val="28"/>
        </w:rPr>
        <w:t>Рішення</w:t>
      </w:r>
      <w:proofErr w:type="spellEnd"/>
      <w:r w:rsidR="00FD1125">
        <w:rPr>
          <w:sz w:val="28"/>
          <w:szCs w:val="28"/>
        </w:rPr>
        <w:t xml:space="preserve"> </w:t>
      </w:r>
      <w:proofErr w:type="spellStart"/>
      <w:r w:rsidR="00FD1125">
        <w:rPr>
          <w:sz w:val="28"/>
          <w:szCs w:val="28"/>
        </w:rPr>
        <w:t>набирає</w:t>
      </w:r>
      <w:proofErr w:type="spellEnd"/>
      <w:r w:rsidR="00FD1125">
        <w:rPr>
          <w:sz w:val="28"/>
          <w:szCs w:val="28"/>
        </w:rPr>
        <w:t xml:space="preserve"> </w:t>
      </w:r>
      <w:proofErr w:type="spellStart"/>
      <w:r w:rsidR="00FD1125">
        <w:rPr>
          <w:sz w:val="28"/>
          <w:szCs w:val="28"/>
        </w:rPr>
        <w:t>чинності</w:t>
      </w:r>
      <w:proofErr w:type="spellEnd"/>
      <w:r w:rsidR="00FD1125">
        <w:rPr>
          <w:sz w:val="28"/>
          <w:szCs w:val="28"/>
        </w:rPr>
        <w:t xml:space="preserve"> з 1 </w:t>
      </w:r>
      <w:proofErr w:type="spellStart"/>
      <w:r w:rsidR="00FD1125">
        <w:rPr>
          <w:sz w:val="28"/>
          <w:szCs w:val="28"/>
        </w:rPr>
        <w:t>січня</w:t>
      </w:r>
      <w:proofErr w:type="spellEnd"/>
      <w:r w:rsidR="00FD1125">
        <w:rPr>
          <w:sz w:val="28"/>
          <w:szCs w:val="28"/>
        </w:rPr>
        <w:t xml:space="preserve"> 20</w:t>
      </w:r>
      <w:r w:rsidR="00FD1125">
        <w:rPr>
          <w:sz w:val="28"/>
          <w:szCs w:val="28"/>
          <w:lang w:val="uk-UA"/>
        </w:rPr>
        <w:t>2</w:t>
      </w:r>
      <w:r w:rsidR="002A1424">
        <w:rPr>
          <w:sz w:val="28"/>
          <w:szCs w:val="28"/>
          <w:lang w:val="uk-UA"/>
        </w:rPr>
        <w:t>2</w:t>
      </w:r>
      <w:r w:rsidR="00945BBD" w:rsidRPr="00D002D4">
        <w:rPr>
          <w:sz w:val="28"/>
          <w:szCs w:val="28"/>
        </w:rPr>
        <w:t xml:space="preserve"> року.</w:t>
      </w:r>
    </w:p>
    <w:p w:rsidR="0003720B" w:rsidRDefault="0003720B" w:rsidP="009A3B89">
      <w:pPr>
        <w:ind w:right="158"/>
        <w:jc w:val="both"/>
        <w:rPr>
          <w:sz w:val="28"/>
          <w:szCs w:val="28"/>
          <w:lang w:val="uk-UA"/>
        </w:rPr>
      </w:pPr>
    </w:p>
    <w:p w:rsidR="00945BBD" w:rsidRPr="00D002D4" w:rsidRDefault="00945BBD" w:rsidP="009A3B89">
      <w:pPr>
        <w:ind w:right="158"/>
        <w:jc w:val="both"/>
        <w:rPr>
          <w:sz w:val="28"/>
          <w:szCs w:val="28"/>
        </w:rPr>
      </w:pPr>
      <w:r w:rsidRPr="00D002D4">
        <w:rPr>
          <w:sz w:val="28"/>
          <w:szCs w:val="28"/>
        </w:rPr>
        <w:t>1</w:t>
      </w:r>
      <w:r w:rsidR="004434A6">
        <w:rPr>
          <w:sz w:val="28"/>
          <w:szCs w:val="28"/>
          <w:lang w:val="uk-UA"/>
        </w:rPr>
        <w:t>5</w:t>
      </w:r>
      <w:r w:rsidRPr="00D002D4">
        <w:rPr>
          <w:sz w:val="28"/>
          <w:szCs w:val="28"/>
        </w:rPr>
        <w:t>.</w:t>
      </w:r>
      <w:proofErr w:type="spellStart"/>
      <w:r w:rsidRPr="00D002D4">
        <w:rPr>
          <w:sz w:val="28"/>
          <w:szCs w:val="28"/>
        </w:rPr>
        <w:t>Додатки</w:t>
      </w:r>
      <w:proofErr w:type="spellEnd"/>
      <w:r w:rsidRPr="00D002D4">
        <w:rPr>
          <w:sz w:val="28"/>
          <w:szCs w:val="28"/>
        </w:rPr>
        <w:t xml:space="preserve"> 1-</w:t>
      </w:r>
      <w:r w:rsidR="009A3B89">
        <w:rPr>
          <w:sz w:val="28"/>
          <w:szCs w:val="28"/>
          <w:lang w:val="uk-UA"/>
        </w:rPr>
        <w:t>4</w:t>
      </w:r>
      <w:r w:rsidRPr="00D002D4">
        <w:rPr>
          <w:sz w:val="28"/>
          <w:szCs w:val="28"/>
        </w:rPr>
        <w:t xml:space="preserve"> до </w:t>
      </w:r>
      <w:proofErr w:type="spellStart"/>
      <w:r w:rsidRPr="00D002D4">
        <w:rPr>
          <w:sz w:val="28"/>
          <w:szCs w:val="28"/>
        </w:rPr>
        <w:t>цього</w:t>
      </w:r>
      <w:proofErr w:type="spellEnd"/>
      <w:r w:rsidRPr="00D002D4">
        <w:rPr>
          <w:sz w:val="28"/>
          <w:szCs w:val="28"/>
        </w:rPr>
        <w:t xml:space="preserve"> </w:t>
      </w:r>
      <w:proofErr w:type="spellStart"/>
      <w:r w:rsidRPr="00D002D4">
        <w:rPr>
          <w:sz w:val="28"/>
          <w:szCs w:val="28"/>
        </w:rPr>
        <w:t>рішення</w:t>
      </w:r>
      <w:proofErr w:type="spellEnd"/>
      <w:r w:rsidRPr="00D002D4">
        <w:rPr>
          <w:sz w:val="28"/>
          <w:szCs w:val="28"/>
        </w:rPr>
        <w:t xml:space="preserve"> є </w:t>
      </w:r>
      <w:proofErr w:type="spellStart"/>
      <w:r w:rsidRPr="00D002D4">
        <w:rPr>
          <w:sz w:val="28"/>
          <w:szCs w:val="28"/>
        </w:rPr>
        <w:t>його</w:t>
      </w:r>
      <w:proofErr w:type="spellEnd"/>
      <w:r w:rsidRPr="00D002D4">
        <w:rPr>
          <w:sz w:val="28"/>
          <w:szCs w:val="28"/>
        </w:rPr>
        <w:t xml:space="preserve"> </w:t>
      </w:r>
      <w:proofErr w:type="spellStart"/>
      <w:r w:rsidRPr="00D002D4">
        <w:rPr>
          <w:sz w:val="28"/>
          <w:szCs w:val="28"/>
        </w:rPr>
        <w:t>невід’ємною</w:t>
      </w:r>
      <w:proofErr w:type="spellEnd"/>
      <w:r w:rsidRPr="00D002D4">
        <w:rPr>
          <w:sz w:val="28"/>
          <w:szCs w:val="28"/>
        </w:rPr>
        <w:t xml:space="preserve"> </w:t>
      </w:r>
      <w:proofErr w:type="spellStart"/>
      <w:r w:rsidRPr="00D002D4">
        <w:rPr>
          <w:sz w:val="28"/>
          <w:szCs w:val="28"/>
        </w:rPr>
        <w:t>частиною</w:t>
      </w:r>
      <w:proofErr w:type="spellEnd"/>
      <w:r w:rsidRPr="00D002D4">
        <w:rPr>
          <w:sz w:val="28"/>
          <w:szCs w:val="28"/>
        </w:rPr>
        <w:t>.</w:t>
      </w:r>
    </w:p>
    <w:p w:rsidR="0003720B" w:rsidRDefault="0003720B" w:rsidP="009A3B89">
      <w:pPr>
        <w:ind w:left="-15" w:right="158"/>
        <w:jc w:val="both"/>
        <w:rPr>
          <w:sz w:val="28"/>
          <w:szCs w:val="28"/>
          <w:lang w:val="uk-UA"/>
        </w:rPr>
      </w:pPr>
    </w:p>
    <w:p w:rsidR="002E5E56" w:rsidRDefault="002E5E56" w:rsidP="009A3B89">
      <w:pPr>
        <w:ind w:left="-15" w:right="158"/>
        <w:jc w:val="both"/>
        <w:rPr>
          <w:sz w:val="28"/>
          <w:szCs w:val="28"/>
          <w:lang w:val="uk-UA"/>
        </w:rPr>
      </w:pPr>
      <w:r>
        <w:rPr>
          <w:sz w:val="28"/>
          <w:szCs w:val="28"/>
          <w:lang w:val="uk-UA"/>
        </w:rPr>
        <w:t>1</w:t>
      </w:r>
      <w:r w:rsidR="004434A6">
        <w:rPr>
          <w:sz w:val="28"/>
          <w:szCs w:val="28"/>
          <w:lang w:val="uk-UA"/>
        </w:rPr>
        <w:t>6</w:t>
      </w:r>
      <w:r w:rsidR="00C05821">
        <w:rPr>
          <w:sz w:val="28"/>
          <w:szCs w:val="28"/>
          <w:lang w:val="uk-UA"/>
        </w:rPr>
        <w:t>.</w:t>
      </w:r>
      <w:r>
        <w:rPr>
          <w:sz w:val="28"/>
          <w:szCs w:val="28"/>
          <w:lang w:val="uk-UA"/>
        </w:rPr>
        <w:t>Сільській раді забезпечити оп</w:t>
      </w:r>
      <w:r w:rsidR="0086170C">
        <w:rPr>
          <w:sz w:val="28"/>
          <w:szCs w:val="28"/>
          <w:lang w:val="uk-UA"/>
        </w:rPr>
        <w:t>ублікування</w:t>
      </w:r>
      <w:r>
        <w:rPr>
          <w:sz w:val="28"/>
          <w:szCs w:val="28"/>
          <w:lang w:val="uk-UA"/>
        </w:rPr>
        <w:t xml:space="preserve"> цього рішення в десятиденний строк з дня його прийняття відповідно до частини четвертої статті 28 Бюджетного кодексу України.</w:t>
      </w:r>
    </w:p>
    <w:p w:rsidR="002E5E56" w:rsidRDefault="002E5E56" w:rsidP="009A3B89">
      <w:pPr>
        <w:ind w:left="-15" w:right="158"/>
        <w:jc w:val="both"/>
        <w:rPr>
          <w:sz w:val="28"/>
          <w:szCs w:val="28"/>
          <w:lang w:val="uk-UA"/>
        </w:rPr>
      </w:pPr>
    </w:p>
    <w:p w:rsidR="00945BBD" w:rsidRPr="001759B6" w:rsidRDefault="00945BBD" w:rsidP="009A3B89">
      <w:pPr>
        <w:ind w:left="-15" w:right="158"/>
        <w:jc w:val="both"/>
        <w:rPr>
          <w:sz w:val="28"/>
          <w:szCs w:val="28"/>
          <w:lang w:val="uk-UA"/>
        </w:rPr>
      </w:pPr>
      <w:r w:rsidRPr="001759B6">
        <w:rPr>
          <w:sz w:val="28"/>
          <w:szCs w:val="28"/>
          <w:lang w:val="uk-UA"/>
        </w:rPr>
        <w:t>1</w:t>
      </w:r>
      <w:r w:rsidR="004434A6">
        <w:rPr>
          <w:sz w:val="28"/>
          <w:szCs w:val="28"/>
          <w:lang w:val="uk-UA"/>
        </w:rPr>
        <w:t>7</w:t>
      </w:r>
      <w:r w:rsidRPr="001759B6">
        <w:rPr>
          <w:sz w:val="28"/>
          <w:szCs w:val="28"/>
          <w:lang w:val="uk-UA"/>
        </w:rPr>
        <w:t xml:space="preserve">.Контроль за виконанням рішення покласти на постійну </w:t>
      </w:r>
      <w:r w:rsidR="001759B6">
        <w:rPr>
          <w:sz w:val="28"/>
          <w:szCs w:val="28"/>
          <w:lang w:val="uk-UA"/>
        </w:rPr>
        <w:t>комісію сільської ради з питань планування, фінансів, бюджету, соціально-економічного розвитку, інвестицій  та міжнародного співробітництва</w:t>
      </w:r>
      <w:r w:rsidR="002E5E56">
        <w:rPr>
          <w:sz w:val="28"/>
          <w:szCs w:val="28"/>
          <w:lang w:val="uk-UA"/>
        </w:rPr>
        <w:t xml:space="preserve"> </w:t>
      </w:r>
      <w:r w:rsidR="001759B6">
        <w:rPr>
          <w:sz w:val="28"/>
          <w:szCs w:val="28"/>
          <w:lang w:val="uk-UA"/>
        </w:rPr>
        <w:t>(Євтушенко М.В.)</w:t>
      </w:r>
      <w:r w:rsidR="002E5E56">
        <w:rPr>
          <w:sz w:val="28"/>
          <w:szCs w:val="28"/>
          <w:lang w:val="uk-UA"/>
        </w:rPr>
        <w:t>.</w:t>
      </w:r>
    </w:p>
    <w:p w:rsidR="00AA6213" w:rsidRPr="001759B6" w:rsidRDefault="00AA6213" w:rsidP="009A3B89">
      <w:pPr>
        <w:ind w:left="483" w:right="158"/>
        <w:jc w:val="both"/>
        <w:rPr>
          <w:sz w:val="28"/>
          <w:szCs w:val="28"/>
          <w:lang w:val="uk-UA"/>
        </w:rPr>
      </w:pPr>
    </w:p>
    <w:p w:rsidR="00FC6353" w:rsidRPr="00806D60" w:rsidRDefault="00AA6213" w:rsidP="009A3B89">
      <w:pPr>
        <w:jc w:val="both"/>
        <w:rPr>
          <w:sz w:val="28"/>
          <w:szCs w:val="28"/>
          <w:lang w:val="uk-UA"/>
        </w:rPr>
      </w:pPr>
      <w:r>
        <w:rPr>
          <w:sz w:val="28"/>
          <w:szCs w:val="28"/>
          <w:lang w:val="uk-UA"/>
        </w:rPr>
        <w:t xml:space="preserve">   </w:t>
      </w:r>
      <w:r w:rsidR="00E33567" w:rsidRPr="00806D60">
        <w:rPr>
          <w:sz w:val="28"/>
          <w:szCs w:val="28"/>
          <w:lang w:val="uk-UA"/>
        </w:rPr>
        <w:t xml:space="preserve"> </w:t>
      </w:r>
      <w:r w:rsidR="00FC6353" w:rsidRPr="00806D60">
        <w:rPr>
          <w:sz w:val="28"/>
          <w:szCs w:val="28"/>
          <w:lang w:val="uk-UA"/>
        </w:rPr>
        <w:t xml:space="preserve">Сільський голова                           </w:t>
      </w:r>
      <w:r>
        <w:rPr>
          <w:sz w:val="28"/>
          <w:szCs w:val="28"/>
          <w:lang w:val="uk-UA"/>
        </w:rPr>
        <w:t xml:space="preserve">                 </w:t>
      </w:r>
      <w:r w:rsidR="00FC6353" w:rsidRPr="00806D60">
        <w:rPr>
          <w:sz w:val="28"/>
          <w:szCs w:val="28"/>
          <w:lang w:val="uk-UA"/>
        </w:rPr>
        <w:t xml:space="preserve">     </w:t>
      </w:r>
      <w:r w:rsidR="00B45D56" w:rsidRPr="00806D60">
        <w:rPr>
          <w:sz w:val="28"/>
          <w:szCs w:val="28"/>
          <w:lang w:val="uk-UA"/>
        </w:rPr>
        <w:t xml:space="preserve">         </w:t>
      </w:r>
      <w:r w:rsidR="002E5E56">
        <w:rPr>
          <w:sz w:val="28"/>
          <w:szCs w:val="28"/>
          <w:lang w:val="uk-UA"/>
        </w:rPr>
        <w:t>Юрій ПАРФЕНЮК</w:t>
      </w:r>
      <w:r w:rsidR="00B45D56" w:rsidRPr="00806D60">
        <w:rPr>
          <w:sz w:val="28"/>
          <w:szCs w:val="28"/>
          <w:lang w:val="uk-UA"/>
        </w:rPr>
        <w:t xml:space="preserve"> </w:t>
      </w:r>
    </w:p>
    <w:sectPr w:rsidR="00FC6353" w:rsidRPr="00806D60" w:rsidSect="00806D6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2B3F"/>
    <w:multiLevelType w:val="hybridMultilevel"/>
    <w:tmpl w:val="B9A8D000"/>
    <w:lvl w:ilvl="0" w:tplc="04EC366A">
      <w:start w:val="1"/>
      <w:numFmt w:val="decimal"/>
      <w:lvlText w:val="%1)"/>
      <w:lvlJc w:val="left"/>
      <w:pPr>
        <w:ind w:left="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A06A8F6">
      <w:start w:val="1"/>
      <w:numFmt w:val="lowerLetter"/>
      <w:lvlText w:val="%2"/>
      <w:lvlJc w:val="left"/>
      <w:pPr>
        <w:ind w:left="15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FEE9072">
      <w:start w:val="1"/>
      <w:numFmt w:val="lowerRoman"/>
      <w:lvlText w:val="%3"/>
      <w:lvlJc w:val="left"/>
      <w:pPr>
        <w:ind w:left="22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7F6A30E">
      <w:start w:val="1"/>
      <w:numFmt w:val="decimal"/>
      <w:lvlText w:val="%4"/>
      <w:lvlJc w:val="left"/>
      <w:pPr>
        <w:ind w:left="30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CFCCA22">
      <w:start w:val="1"/>
      <w:numFmt w:val="lowerLetter"/>
      <w:lvlText w:val="%5"/>
      <w:lvlJc w:val="left"/>
      <w:pPr>
        <w:ind w:left="3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D44C91C">
      <w:start w:val="1"/>
      <w:numFmt w:val="lowerRoman"/>
      <w:lvlText w:val="%6"/>
      <w:lvlJc w:val="left"/>
      <w:pPr>
        <w:ind w:left="4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58420C">
      <w:start w:val="1"/>
      <w:numFmt w:val="decimal"/>
      <w:lvlText w:val="%7"/>
      <w:lvlJc w:val="left"/>
      <w:pPr>
        <w:ind w:left="5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601854">
      <w:start w:val="1"/>
      <w:numFmt w:val="lowerLetter"/>
      <w:lvlText w:val="%8"/>
      <w:lvlJc w:val="left"/>
      <w:pPr>
        <w:ind w:left="5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37ADA8A">
      <w:start w:val="1"/>
      <w:numFmt w:val="lowerRoman"/>
      <w:lvlText w:val="%9"/>
      <w:lvlJc w:val="left"/>
      <w:pPr>
        <w:ind w:left="6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FF53497"/>
    <w:multiLevelType w:val="hybridMultilevel"/>
    <w:tmpl w:val="2D9C25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640207"/>
    <w:multiLevelType w:val="hybridMultilevel"/>
    <w:tmpl w:val="D7546A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C2D137C"/>
    <w:multiLevelType w:val="hybridMultilevel"/>
    <w:tmpl w:val="8EF49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9F7D10"/>
    <w:multiLevelType w:val="hybridMultilevel"/>
    <w:tmpl w:val="3FB0A730"/>
    <w:lvl w:ilvl="0" w:tplc="7F80E438">
      <w:start w:val="1"/>
      <w:numFmt w:val="decimal"/>
      <w:lvlText w:val="%1)"/>
      <w:lvlJc w:val="left"/>
      <w:pPr>
        <w:ind w:left="6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A5237EE">
      <w:start w:val="1"/>
      <w:numFmt w:val="lowerLetter"/>
      <w:lvlText w:val="%2"/>
      <w:lvlJc w:val="left"/>
      <w:pPr>
        <w:ind w:left="15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C927DC0">
      <w:start w:val="1"/>
      <w:numFmt w:val="lowerRoman"/>
      <w:lvlText w:val="%3"/>
      <w:lvlJc w:val="left"/>
      <w:pPr>
        <w:ind w:left="22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AD67310">
      <w:start w:val="1"/>
      <w:numFmt w:val="decimal"/>
      <w:lvlText w:val="%4"/>
      <w:lvlJc w:val="left"/>
      <w:pPr>
        <w:ind w:left="30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B80C028">
      <w:start w:val="1"/>
      <w:numFmt w:val="lowerLetter"/>
      <w:lvlText w:val="%5"/>
      <w:lvlJc w:val="left"/>
      <w:pPr>
        <w:ind w:left="3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35EC204">
      <w:start w:val="1"/>
      <w:numFmt w:val="lowerRoman"/>
      <w:lvlText w:val="%6"/>
      <w:lvlJc w:val="left"/>
      <w:pPr>
        <w:ind w:left="4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D08864E">
      <w:start w:val="1"/>
      <w:numFmt w:val="decimal"/>
      <w:lvlText w:val="%7"/>
      <w:lvlJc w:val="left"/>
      <w:pPr>
        <w:ind w:left="5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2B2DCF6">
      <w:start w:val="1"/>
      <w:numFmt w:val="lowerLetter"/>
      <w:lvlText w:val="%8"/>
      <w:lvlJc w:val="left"/>
      <w:pPr>
        <w:ind w:left="5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1728D94">
      <w:start w:val="1"/>
      <w:numFmt w:val="lowerRoman"/>
      <w:lvlText w:val="%9"/>
      <w:lvlJc w:val="left"/>
      <w:pPr>
        <w:ind w:left="6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4C14EC8"/>
    <w:multiLevelType w:val="hybridMultilevel"/>
    <w:tmpl w:val="03147F6C"/>
    <w:lvl w:ilvl="0" w:tplc="F5069CE4">
      <w:start w:val="5"/>
      <w:numFmt w:val="decimal"/>
      <w:lvlText w:val="%1)"/>
      <w:lvlJc w:val="left"/>
      <w:pPr>
        <w:ind w:left="2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5B6AE12">
      <w:start w:val="1"/>
      <w:numFmt w:val="lowerLetter"/>
      <w:lvlText w:val="%2"/>
      <w:lvlJc w:val="left"/>
      <w:pPr>
        <w:ind w:left="15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56C0BE8">
      <w:start w:val="1"/>
      <w:numFmt w:val="lowerRoman"/>
      <w:lvlText w:val="%3"/>
      <w:lvlJc w:val="left"/>
      <w:pPr>
        <w:ind w:left="22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C1030C0">
      <w:start w:val="1"/>
      <w:numFmt w:val="decimal"/>
      <w:lvlText w:val="%4"/>
      <w:lvlJc w:val="left"/>
      <w:pPr>
        <w:ind w:left="29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FC857A">
      <w:start w:val="1"/>
      <w:numFmt w:val="lowerLetter"/>
      <w:lvlText w:val="%5"/>
      <w:lvlJc w:val="left"/>
      <w:pPr>
        <w:ind w:left="37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2203E1C">
      <w:start w:val="1"/>
      <w:numFmt w:val="lowerRoman"/>
      <w:lvlText w:val="%6"/>
      <w:lvlJc w:val="left"/>
      <w:pPr>
        <w:ind w:left="44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F4EF9FA">
      <w:start w:val="1"/>
      <w:numFmt w:val="decimal"/>
      <w:lvlText w:val="%7"/>
      <w:lvlJc w:val="left"/>
      <w:pPr>
        <w:ind w:left="51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19E1E92">
      <w:start w:val="1"/>
      <w:numFmt w:val="lowerLetter"/>
      <w:lvlText w:val="%8"/>
      <w:lvlJc w:val="left"/>
      <w:pPr>
        <w:ind w:left="58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2A6C094">
      <w:start w:val="1"/>
      <w:numFmt w:val="lowerRoman"/>
      <w:lvlText w:val="%9"/>
      <w:lvlJc w:val="left"/>
      <w:pPr>
        <w:ind w:left="65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5BFE"/>
    <w:rsid w:val="00016F6B"/>
    <w:rsid w:val="0002604C"/>
    <w:rsid w:val="0003607F"/>
    <w:rsid w:val="0003720B"/>
    <w:rsid w:val="00074BBD"/>
    <w:rsid w:val="000A4428"/>
    <w:rsid w:val="000C0A00"/>
    <w:rsid w:val="000C1604"/>
    <w:rsid w:val="000E6A34"/>
    <w:rsid w:val="000F24D0"/>
    <w:rsid w:val="000F53C8"/>
    <w:rsid w:val="0011630C"/>
    <w:rsid w:val="00116A72"/>
    <w:rsid w:val="00124091"/>
    <w:rsid w:val="001270CC"/>
    <w:rsid w:val="00131989"/>
    <w:rsid w:val="00144059"/>
    <w:rsid w:val="001759B6"/>
    <w:rsid w:val="0019300D"/>
    <w:rsid w:val="001953AE"/>
    <w:rsid w:val="001C3B2E"/>
    <w:rsid w:val="001D4519"/>
    <w:rsid w:val="001D65E4"/>
    <w:rsid w:val="002009B7"/>
    <w:rsid w:val="0021414C"/>
    <w:rsid w:val="002224D5"/>
    <w:rsid w:val="00262D23"/>
    <w:rsid w:val="00290549"/>
    <w:rsid w:val="002A1424"/>
    <w:rsid w:val="002A6EC6"/>
    <w:rsid w:val="002B5BEB"/>
    <w:rsid w:val="002C7D9A"/>
    <w:rsid w:val="002D25F1"/>
    <w:rsid w:val="002E5E56"/>
    <w:rsid w:val="00324728"/>
    <w:rsid w:val="0032472C"/>
    <w:rsid w:val="00325660"/>
    <w:rsid w:val="00333017"/>
    <w:rsid w:val="00343E08"/>
    <w:rsid w:val="00345900"/>
    <w:rsid w:val="003A0E89"/>
    <w:rsid w:val="003A4FB3"/>
    <w:rsid w:val="003D520D"/>
    <w:rsid w:val="003D5CC9"/>
    <w:rsid w:val="003F189E"/>
    <w:rsid w:val="00410D2F"/>
    <w:rsid w:val="00412900"/>
    <w:rsid w:val="00413FE2"/>
    <w:rsid w:val="00425EC6"/>
    <w:rsid w:val="004434A6"/>
    <w:rsid w:val="00444C92"/>
    <w:rsid w:val="00497165"/>
    <w:rsid w:val="004D1ABC"/>
    <w:rsid w:val="00523BBB"/>
    <w:rsid w:val="0052726C"/>
    <w:rsid w:val="0053036F"/>
    <w:rsid w:val="00560FE8"/>
    <w:rsid w:val="00564351"/>
    <w:rsid w:val="005A4778"/>
    <w:rsid w:val="005A5E9A"/>
    <w:rsid w:val="005B42B4"/>
    <w:rsid w:val="005E1FC8"/>
    <w:rsid w:val="005E302F"/>
    <w:rsid w:val="005E6B80"/>
    <w:rsid w:val="005E6C6F"/>
    <w:rsid w:val="00621724"/>
    <w:rsid w:val="00647314"/>
    <w:rsid w:val="006574CB"/>
    <w:rsid w:val="00657F27"/>
    <w:rsid w:val="00690006"/>
    <w:rsid w:val="00694A2E"/>
    <w:rsid w:val="00697E1E"/>
    <w:rsid w:val="006C3069"/>
    <w:rsid w:val="006D7AB4"/>
    <w:rsid w:val="006F4C10"/>
    <w:rsid w:val="007025DC"/>
    <w:rsid w:val="00703145"/>
    <w:rsid w:val="00712344"/>
    <w:rsid w:val="00792B02"/>
    <w:rsid w:val="00803947"/>
    <w:rsid w:val="00806D60"/>
    <w:rsid w:val="00822266"/>
    <w:rsid w:val="0085452B"/>
    <w:rsid w:val="0086170C"/>
    <w:rsid w:val="00863BD2"/>
    <w:rsid w:val="00864F80"/>
    <w:rsid w:val="008919C3"/>
    <w:rsid w:val="008B0329"/>
    <w:rsid w:val="00915F4D"/>
    <w:rsid w:val="00936E1E"/>
    <w:rsid w:val="00945BBD"/>
    <w:rsid w:val="0096601A"/>
    <w:rsid w:val="009A3B89"/>
    <w:rsid w:val="009A4AE5"/>
    <w:rsid w:val="009B1C03"/>
    <w:rsid w:val="009B5DD2"/>
    <w:rsid w:val="009E625B"/>
    <w:rsid w:val="009E680B"/>
    <w:rsid w:val="009F5BFE"/>
    <w:rsid w:val="00A012C7"/>
    <w:rsid w:val="00A14477"/>
    <w:rsid w:val="00A6662E"/>
    <w:rsid w:val="00A71A4D"/>
    <w:rsid w:val="00A71E29"/>
    <w:rsid w:val="00A751B3"/>
    <w:rsid w:val="00A95BF0"/>
    <w:rsid w:val="00AA6213"/>
    <w:rsid w:val="00AB36A2"/>
    <w:rsid w:val="00AC28E6"/>
    <w:rsid w:val="00AE6E95"/>
    <w:rsid w:val="00AF4D60"/>
    <w:rsid w:val="00B30AD3"/>
    <w:rsid w:val="00B45D56"/>
    <w:rsid w:val="00B50AB5"/>
    <w:rsid w:val="00B6313B"/>
    <w:rsid w:val="00B73C52"/>
    <w:rsid w:val="00B87A06"/>
    <w:rsid w:val="00B87FA7"/>
    <w:rsid w:val="00BE496B"/>
    <w:rsid w:val="00C05821"/>
    <w:rsid w:val="00C37638"/>
    <w:rsid w:val="00C74196"/>
    <w:rsid w:val="00C77B57"/>
    <w:rsid w:val="00C84C6D"/>
    <w:rsid w:val="00C93B76"/>
    <w:rsid w:val="00C951F5"/>
    <w:rsid w:val="00CA34C9"/>
    <w:rsid w:val="00CA517B"/>
    <w:rsid w:val="00CB77D1"/>
    <w:rsid w:val="00CC0B80"/>
    <w:rsid w:val="00CC1C5F"/>
    <w:rsid w:val="00CC5327"/>
    <w:rsid w:val="00CC7CDA"/>
    <w:rsid w:val="00CF4763"/>
    <w:rsid w:val="00D33339"/>
    <w:rsid w:val="00D33D14"/>
    <w:rsid w:val="00D411D5"/>
    <w:rsid w:val="00D668DF"/>
    <w:rsid w:val="00D8776D"/>
    <w:rsid w:val="00DE6999"/>
    <w:rsid w:val="00DF3A31"/>
    <w:rsid w:val="00E33567"/>
    <w:rsid w:val="00E372FD"/>
    <w:rsid w:val="00E52B66"/>
    <w:rsid w:val="00E93B87"/>
    <w:rsid w:val="00EA79F2"/>
    <w:rsid w:val="00F26A18"/>
    <w:rsid w:val="00F50F0E"/>
    <w:rsid w:val="00F539C7"/>
    <w:rsid w:val="00F57C62"/>
    <w:rsid w:val="00F9794B"/>
    <w:rsid w:val="00FA066D"/>
    <w:rsid w:val="00FB0370"/>
    <w:rsid w:val="00FB62C4"/>
    <w:rsid w:val="00FC6353"/>
    <w:rsid w:val="00FC6DF7"/>
    <w:rsid w:val="00FD1125"/>
    <w:rsid w:val="00FD5B9D"/>
    <w:rsid w:val="00FD756E"/>
    <w:rsid w:val="00FD7B38"/>
    <w:rsid w:val="00FF5E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77939"/>
  <w15:docId w15:val="{687E9597-95AC-4B04-A6C3-D0A9AC92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17B"/>
    <w:rPr>
      <w:sz w:val="24"/>
      <w:szCs w:val="24"/>
    </w:rPr>
  </w:style>
  <w:style w:type="paragraph" w:styleId="1">
    <w:name w:val="heading 1"/>
    <w:basedOn w:val="a"/>
    <w:next w:val="a"/>
    <w:qFormat/>
    <w:rsid w:val="00657F27"/>
    <w:pPr>
      <w:keepNext/>
      <w:jc w:val="center"/>
      <w:outlineLvl w:val="0"/>
    </w:pPr>
    <w:rPr>
      <w:b/>
      <w:color w:val="000000"/>
      <w:sz w:val="28"/>
      <w:szCs w:val="20"/>
      <w:lang w:val="uk-UA"/>
    </w:rPr>
  </w:style>
  <w:style w:type="paragraph" w:styleId="2">
    <w:name w:val="heading 2"/>
    <w:basedOn w:val="a"/>
    <w:next w:val="a"/>
    <w:qFormat/>
    <w:rsid w:val="00657F27"/>
    <w:pPr>
      <w:keepNext/>
      <w:jc w:val="both"/>
      <w:outlineLvl w:val="1"/>
    </w:pPr>
    <w:rPr>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1D5"/>
    <w:rPr>
      <w:rFonts w:ascii="Tahoma" w:hAnsi="Tahoma" w:cs="Tahoma"/>
      <w:sz w:val="16"/>
      <w:szCs w:val="16"/>
    </w:rPr>
  </w:style>
  <w:style w:type="paragraph" w:styleId="a4">
    <w:name w:val="List Paragraph"/>
    <w:basedOn w:val="a"/>
    <w:uiPriority w:val="34"/>
    <w:qFormat/>
    <w:rsid w:val="001D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5B6AF-7AE1-49E1-9ADE-7EE94786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Pages>
  <Words>5240</Words>
  <Characters>2988</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Организация</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2021-12-29T13:31:00Z</cp:lastPrinted>
  <dcterms:created xsi:type="dcterms:W3CDTF">2020-12-23T16:20:00Z</dcterms:created>
  <dcterms:modified xsi:type="dcterms:W3CDTF">2022-01-14T11:59:00Z</dcterms:modified>
</cp:coreProperties>
</file>