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5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114300" distR="114300">
            <wp:extent cx="708025" cy="914400"/>
            <wp:effectExtent b="0" l="0" r="0" t="0"/>
            <wp:docPr id="1055"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708025" cy="9144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28"/>
          <w:szCs w:val="28"/>
          <w:u w:val="none"/>
          <w:shd w:fill="auto" w:val="clear"/>
          <w:vertAlign w:val="baseline"/>
          <w:rtl w:val="0"/>
        </w:rPr>
        <w:t xml:space="preserve">ВАРКОВИЦЬКА СІЛЬСЬКА РАДА </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28"/>
          <w:szCs w:val="28"/>
          <w:u w:val="none"/>
          <w:shd w:fill="auto" w:val="clear"/>
          <w:vertAlign w:val="baseline"/>
          <w:rtl w:val="0"/>
        </w:rPr>
        <w:t xml:space="preserve">ВОСЬМЕ СКЛИКАННЯ</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(сорок дев’ята сесія</w:t>
      </w:r>
      <w:r w:rsidDel="00000000" w:rsidR="00000000" w:rsidRPr="00000000">
        <w:rPr>
          <w:rFonts w:ascii="Times New Roman" w:cs="Times New Roman" w:eastAsia="Times New Roman" w:hAnsi="Times New Roman"/>
          <w:b w:val="0"/>
          <w:i w:val="0"/>
          <w:smallCaps w:val="1"/>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24"/>
          <w:szCs w:val="24"/>
          <w:u w:val="none"/>
          <w:shd w:fill="auto" w:val="clear"/>
          <w:vertAlign w:val="baseline"/>
          <w:rtl w:val="0"/>
        </w:rPr>
        <w:t xml:space="preserve"> РІШЕННЯ</w:t>
      </w:r>
      <w:r w:rsidDel="00000000" w:rsidR="00000000" w:rsidRPr="00000000">
        <w:rPr>
          <w:rtl w:val="0"/>
        </w:rPr>
      </w:r>
    </w:p>
    <w:tbl>
      <w:tblPr>
        <w:tblStyle w:val="Table1"/>
        <w:tblW w:w="9287.0" w:type="dxa"/>
        <w:jc w:val="center"/>
        <w:tblLayout w:type="fixed"/>
        <w:tblLook w:val="0000"/>
      </w:tblPr>
      <w:tblGrid>
        <w:gridCol w:w="3095"/>
        <w:gridCol w:w="3096"/>
        <w:gridCol w:w="3096"/>
        <w:tblGridChange w:id="0">
          <w:tblGrid>
            <w:gridCol w:w="3095"/>
            <w:gridCol w:w="3096"/>
            <w:gridCol w:w="3096"/>
          </w:tblGrid>
        </w:tblGridChange>
      </w:tblGrid>
      <w:tr>
        <w:trPr>
          <w:cantSplit w:val="0"/>
          <w:tblHeader w:val="0"/>
        </w:trPr>
        <w:tc>
          <w:tcPr>
            <w:vAlign w:val="top"/>
          </w:tcPr>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tabs>
                <w:tab w:val="left" w:leader="none" w:pos="4680"/>
                <w:tab w:val="left" w:leader="none" w:pos="68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08 серпня 2024 року </w:t>
            </w:r>
            <w:r w:rsidDel="00000000" w:rsidR="00000000" w:rsidRPr="00000000">
              <mc:AlternateContent>
                <mc:Choice Requires="wps">
                  <w:drawing>
                    <wp:anchor allowOverlap="1" behindDoc="0" distB="4294967295" distT="4294967295" distL="114300" distR="114300" hidden="0" layoutInCell="1" locked="0" relativeHeight="0" simplePos="0">
                      <wp:simplePos x="0" y="0"/>
                      <wp:positionH relativeFrom="column">
                        <wp:posOffset>12701</wp:posOffset>
                      </wp:positionH>
                      <wp:positionV relativeFrom="paragraph">
                        <wp:posOffset>195596</wp:posOffset>
                      </wp:positionV>
                      <wp:extent cx="0" cy="12700"/>
                      <wp:effectExtent b="0" l="0" r="0" t="0"/>
                      <wp:wrapNone/>
                      <wp:docPr id="1054" name=""/>
                      <a:graphic>
                        <a:graphicData uri="http://schemas.microsoft.com/office/word/2010/wordprocessingShape">
                          <wps:wsp>
                            <wps:cNvCnPr/>
                            <wps:spPr>
                              <a:xfrm>
                                <a:off x="4450650" y="3780000"/>
                                <a:ext cx="1790700" cy="0"/>
                              </a:xfrm>
                              <a:prstGeom prst="straightConnector1">
                                <a:avLst/>
                              </a:prstGeom>
                              <a:no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4294967295" distT="4294967295" distL="114300" distR="114300" hidden="0" layoutInCell="1" locked="0" relativeHeight="0" simplePos="0">
                      <wp:simplePos x="0" y="0"/>
                      <wp:positionH relativeFrom="column">
                        <wp:posOffset>12701</wp:posOffset>
                      </wp:positionH>
                      <wp:positionV relativeFrom="paragraph">
                        <wp:posOffset>195596</wp:posOffset>
                      </wp:positionV>
                      <wp:extent cx="0" cy="12700"/>
                      <wp:effectExtent b="0" l="0" r="0" t="0"/>
                      <wp:wrapNone/>
                      <wp:docPr id="1054"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0" cy="12700"/>
                              </a:xfrm>
                              <a:prstGeom prst="rect"/>
                              <a:ln/>
                            </pic:spPr>
                          </pic:pic>
                        </a:graphicData>
                      </a:graphic>
                    </wp:anchor>
                  </w:drawing>
                </mc:Fallback>
              </mc:AlternateContent>
            </w:r>
          </w:p>
        </w:tc>
        <w:tc>
          <w:tcPr>
            <w:vAlign w:val="top"/>
          </w:tcPr>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tabs>
                <w:tab w:val="left" w:leader="none" w:pos="4680"/>
                <w:tab w:val="left" w:leader="none" w:pos="6804"/>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tabs>
                <w:tab w:val="left" w:leader="none" w:pos="4680"/>
                <w:tab w:val="left" w:leader="none" w:pos="6804"/>
              </w:tabs>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 1427       </w:t>
            </w:r>
            <w:r w:rsidDel="00000000" w:rsidR="00000000" w:rsidRPr="00000000">
              <mc:AlternateContent>
                <mc:Choice Requires="wps">
                  <w:drawing>
                    <wp:anchor allowOverlap="1" behindDoc="0" distB="4294967295" distT="4294967295" distL="114300" distR="114300" hidden="0" layoutInCell="1" locked="0" relativeHeight="0" simplePos="0">
                      <wp:simplePos x="0" y="0"/>
                      <wp:positionH relativeFrom="column">
                        <wp:posOffset>203200</wp:posOffset>
                      </wp:positionH>
                      <wp:positionV relativeFrom="paragraph">
                        <wp:posOffset>195596</wp:posOffset>
                      </wp:positionV>
                      <wp:extent cx="0" cy="12700"/>
                      <wp:effectExtent b="0" l="0" r="0" t="0"/>
                      <wp:wrapNone/>
                      <wp:docPr id="1053" name=""/>
                      <a:graphic>
                        <a:graphicData uri="http://schemas.microsoft.com/office/word/2010/wordprocessingShape">
                          <wps:wsp>
                            <wps:cNvCnPr/>
                            <wps:spPr>
                              <a:xfrm>
                                <a:off x="4626863" y="3780000"/>
                                <a:ext cx="1438275" cy="0"/>
                              </a:xfrm>
                              <a:prstGeom prst="straightConnector1">
                                <a:avLst/>
                              </a:prstGeom>
                              <a:no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4294967295" distT="4294967295" distL="114300" distR="114300" hidden="0" layoutInCell="1" locked="0" relativeHeight="0" simplePos="0">
                      <wp:simplePos x="0" y="0"/>
                      <wp:positionH relativeFrom="column">
                        <wp:posOffset>203200</wp:posOffset>
                      </wp:positionH>
                      <wp:positionV relativeFrom="paragraph">
                        <wp:posOffset>195596</wp:posOffset>
                      </wp:positionV>
                      <wp:extent cx="0" cy="12700"/>
                      <wp:effectExtent b="0" l="0" r="0" t="0"/>
                      <wp:wrapNone/>
                      <wp:docPr id="1053"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0" cy="12700"/>
                              </a:xfrm>
                              <a:prstGeom prst="rect"/>
                              <a:ln/>
                            </pic:spPr>
                          </pic:pic>
                        </a:graphicData>
                      </a:graphic>
                    </wp:anchor>
                  </w:drawing>
                </mc:Fallback>
              </mc:AlternateContent>
            </w:r>
          </w:p>
        </w:tc>
      </w:tr>
    </w:tbl>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 надання дозволу на виготовлення технічної </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документації із землеустрою гр..Балаушко О.Б., </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Карпюк Г.С., Момотюк П.П., щодо встановлення </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(відновлення) меж земельних ділянок  в натурі </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 місцевості) для ведення особистого селянського</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господарства на земельну частку (пай)</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Розглянувши заяву громадянина Балаушка Олександра Богдановича жителя с.Олибів, громадянки Карпюк Галини Сергіївни жительки с.Жорнів та громадянина Момотюка Петра Пилиповича жителя м.Дубно, про надання дозволу на виготовлення технічної документації із землеустрою щодо встановлення (відновлення) меж земельних ділянок в натурі (на місцевості) для ведення особистого селянського господарства у власність в рівних частках взамін сертифіката на право на земельну частку (пай) серії РВ № 0102031 із земель колективної власності колишнього КСП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Зоря</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керуючись ст.ст. 5,7,9 Закону України «Про порядок виділення в натурі (на місцевості) земельних ділянок власникам земельних часток (паїв)», Законом України «Про землеустрій», ст..26 Закону України «Про місцеве самоврядування в Україні»,  сільська рада</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И Р І Ш И Л А: </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Надати дозвіл громадянину Балаушку Олександру Богдановичу, громадянці Карпюк Галині Сергіївні та громадянину Момотюку Петру Пилиповичу на виготовлення технічної документації із землеустрою щодо встановлення (відновлення) меж земельних ділянок в натурі (на місцевості) у власність в рівних частках взамін сертифіката на право на земельну частку (пай) серії РВ № 0102031  в масиві № 29  (рілля), ділянка № 12 та в масиві № 66 (кормові угіддя), ділянка № 51  для ведення особистого селянського господарства  із земель колишнього КСП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Зоря</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 території Варковицької сільської ради</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br w:type="textWrapping"/>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Громадянину Балаушку Олександру Богдановичу, громадянці Карпюк Галині Сергіївні та громадянину Момотюку Петру Пилиповичу укласти договір із землевпорядною проектною організацією на виготовлення вищезгаданої технічної документації та після виготовлення подати її на розгляд та затвердження сесії сільської ради.</w:t>
        <w:br w:type="textWrapping"/>
        <w:t xml:space="preserve">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Контроль за виконання даного рішення покласти на землевпорядника сільської ради.</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Сільський голова:       </w:t>
        <w:tab/>
        <w:tab/>
        <w:tab/>
        <w:tab/>
        <w:tab/>
        <w:t xml:space="preserve">Юрій ПАРФЕНЮК</w:t>
      </w:r>
    </w:p>
    <w:sectPr>
      <w:pgSz w:h="16838" w:w="11906" w:orient="portrait"/>
      <w:pgMar w:bottom="1134" w:top="568" w:left="1701" w:right="85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ru-RU" w:val="ru-RU"/>
    </w:rPr>
  </w:style>
  <w:style w:type="character" w:styleId="Основнойшрифтабзаца">
    <w:name w:val="Основной шрифт абзаца"/>
    <w:next w:val="Основнойшрифтабзаца"/>
    <w:autoRedefine w:val="0"/>
    <w:hidden w:val="0"/>
    <w:qFormat w:val="1"/>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1"/>
    <w:pPr>
      <w:suppressAutoHyphens w:val="1"/>
      <w:spacing w:line="1" w:lineRule="atLeast"/>
      <w:ind w:leftChars="-1" w:rightChars="0" w:firstLineChars="-1"/>
      <w:textDirection w:val="btLr"/>
      <w:textAlignment w:val="top"/>
      <w:outlineLvl w:val="0"/>
    </w:pPr>
  </w:style>
  <w:style w:type="paragraph" w:styleId="Текствыноски">
    <w:name w:val="Текст выноски"/>
    <w:basedOn w:val="Обычный"/>
    <w:next w:val="Текствыноски"/>
    <w:autoRedefine w:val="0"/>
    <w:hidden w:val="0"/>
    <w:qFormat w:val="1"/>
    <w:pPr>
      <w:suppressAutoHyphens w:val="1"/>
      <w:spacing w:line="1" w:lineRule="atLeast"/>
      <w:ind w:leftChars="-1" w:rightChars="0" w:firstLineChars="-1"/>
      <w:textDirection w:val="btLr"/>
      <w:textAlignment w:val="top"/>
      <w:outlineLvl w:val="0"/>
    </w:pPr>
    <w:rPr>
      <w:rFonts w:ascii="Tahoma" w:cs="Tahoma" w:eastAsia="Times New Roman" w:hAnsi="Tahoma"/>
      <w:w w:val="100"/>
      <w:position w:val="-1"/>
      <w:sz w:val="16"/>
      <w:szCs w:val="16"/>
      <w:effect w:val="none"/>
      <w:vertAlign w:val="baseline"/>
      <w:cs w:val="0"/>
      <w:em w:val="none"/>
      <w:lang w:bidi="ar-SA" w:eastAsia="ru-RU" w:val="ru-RU"/>
    </w:rPr>
  </w:style>
  <w:style w:type="character" w:styleId="ТекствыноскиЗнак">
    <w:name w:val="Текст выноски Знак"/>
    <w:basedOn w:val="Основнойшрифтабзаца"/>
    <w:next w:val="ТекствыноскиЗнак"/>
    <w:autoRedefine w:val="0"/>
    <w:hidden w:val="0"/>
    <w:qFormat w:val="0"/>
    <w:rPr>
      <w:rFonts w:ascii="Tahoma" w:cs="Tahoma" w:eastAsia="Times New Roman" w:hAnsi="Tahoma"/>
      <w:w w:val="100"/>
      <w:position w:val="-1"/>
      <w:sz w:val="16"/>
      <w:szCs w:val="16"/>
      <w:effect w:val="none"/>
      <w:vertAlign w:val="baseline"/>
      <w:cs w:val="0"/>
      <w:em w:val="none"/>
      <w:lang w:eastAsia="ru-RU"/>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dUB6lAxSRQYp43LaRAiMnGlx8AA==">CgMxLjA4AHIhMU1OTzE2LVVPRk11aHpYOXM5OE1uTHJBUHRmQklzN3pf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2024-08-20T10:03:00Z</dcterms:created>
  <dc:creator>admin</dc:creator>
</cp:coreProperties>
</file>