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A4" w:rsidRDefault="007545A4" w:rsidP="007545A4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304031"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val="ru-RU" w:eastAsia="ru-RU"/>
        </w:rPr>
        <w:drawing>
          <wp:inline distT="0" distB="0" distL="0" distR="0">
            <wp:extent cx="701040" cy="914400"/>
            <wp:effectExtent l="19050" t="0" r="381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A4" w:rsidRPr="00BB08D6" w:rsidRDefault="007545A4" w:rsidP="007545A4">
      <w:pPr>
        <w:spacing w:after="0"/>
        <w:jc w:val="center"/>
        <w:rPr>
          <w:rFonts w:ascii="Times New Roman" w:hAnsi="Times New Roman" w:cs="Times New Roman"/>
          <w:b/>
          <w:i/>
          <w:caps/>
          <w:kern w:val="2"/>
          <w:sz w:val="28"/>
          <w:szCs w:val="28"/>
          <w:u w:val="single"/>
          <w:lang w:val="ru-RU"/>
        </w:rPr>
      </w:pPr>
      <w:r w:rsidRPr="00BB08D6">
        <w:rPr>
          <w:rFonts w:ascii="Times New Roman" w:hAnsi="Times New Roman" w:cs="Times New Roman"/>
          <w:b/>
          <w:caps/>
          <w:kern w:val="2"/>
          <w:sz w:val="28"/>
          <w:szCs w:val="28"/>
        </w:rPr>
        <w:t>ВАРКОВИЦЬКА сільська рада</w:t>
      </w:r>
    </w:p>
    <w:p w:rsidR="007545A4" w:rsidRPr="00BB08D6" w:rsidRDefault="007545A4" w:rsidP="007545A4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kern w:val="2"/>
          <w:sz w:val="28"/>
          <w:szCs w:val="28"/>
        </w:rPr>
        <w:t xml:space="preserve"> (Восьме скликання)</w:t>
      </w:r>
    </w:p>
    <w:p w:rsidR="007545A4" w:rsidRPr="00BB08D6" w:rsidRDefault="007545A4" w:rsidP="007545A4">
      <w:pPr>
        <w:spacing w:after="0"/>
        <w:jc w:val="center"/>
        <w:rPr>
          <w:rFonts w:ascii="Times New Roman" w:hAnsi="Times New Roman" w:cs="Times New Roman"/>
          <w:caps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b/>
          <w:bCs/>
          <w:caps/>
          <w:kern w:val="2"/>
          <w:sz w:val="28"/>
          <w:szCs w:val="28"/>
        </w:rPr>
        <w:t>РОЗПОРЯДЖЕННЯ</w:t>
      </w:r>
    </w:p>
    <w:p w:rsidR="007545A4" w:rsidRPr="00BB08D6" w:rsidRDefault="007545A4" w:rsidP="007545A4">
      <w:pPr>
        <w:spacing w:after="0"/>
        <w:jc w:val="center"/>
        <w:rPr>
          <w:rFonts w:ascii="Times New Roman" w:hAnsi="Times New Roman" w:cs="Times New Roman"/>
          <w:caps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caps/>
          <w:kern w:val="2"/>
          <w:sz w:val="28"/>
          <w:szCs w:val="28"/>
        </w:rPr>
        <w:t>сільського голови</w:t>
      </w:r>
    </w:p>
    <w:p w:rsidR="007545A4" w:rsidRDefault="007545A4" w:rsidP="007545A4">
      <w:pPr>
        <w:spacing w:after="0"/>
        <w:jc w:val="center"/>
        <w:rPr>
          <w:caps/>
          <w:kern w:val="2"/>
        </w:rPr>
      </w:pPr>
      <w:r w:rsidRPr="00BB08D6">
        <w:rPr>
          <w:rFonts w:ascii="Times New Roman" w:hAnsi="Times New Roman" w:cs="Times New Roman"/>
          <w:caps/>
          <w:kern w:val="2"/>
          <w:sz w:val="28"/>
          <w:szCs w:val="28"/>
        </w:rPr>
        <w:t>Основна  діяльність</w:t>
      </w:r>
      <w:r>
        <w:rPr>
          <w:caps/>
          <w:kern w:val="2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545A4" w:rsidTr="00DD53B1">
        <w:trPr>
          <w:jc w:val="center"/>
        </w:trPr>
        <w:tc>
          <w:tcPr>
            <w:tcW w:w="3095" w:type="dxa"/>
            <w:hideMark/>
          </w:tcPr>
          <w:p w:rsidR="007545A4" w:rsidRDefault="007545A4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7545A4" w:rsidRPr="00BB08D6" w:rsidRDefault="007545A4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95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24 травня  2023</w:t>
            </w:r>
            <w:r w:rsidRPr="00BB08D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року</w:t>
            </w:r>
          </w:p>
        </w:tc>
        <w:tc>
          <w:tcPr>
            <w:tcW w:w="3096" w:type="dxa"/>
          </w:tcPr>
          <w:p w:rsidR="007545A4" w:rsidRPr="00BB08D6" w:rsidRDefault="007545A4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hideMark/>
          </w:tcPr>
          <w:p w:rsidR="007545A4" w:rsidRDefault="007545A4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7545A4" w:rsidRPr="00BB08D6" w:rsidRDefault="007545A4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895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pict>
                <v:line id="_x0000_s1027" style="position:absolute;left:0;text-align:left;z-index:251661312;visibility:visible;mso-wrap-distance-top:-3e-5mm;mso-wrap-distance-bottom:-3e-5mm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BB08D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№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54</w:t>
            </w:r>
          </w:p>
        </w:tc>
      </w:tr>
    </w:tbl>
    <w:p w:rsidR="007545A4" w:rsidRDefault="007545A4" w:rsidP="00754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5A4" w:rsidRDefault="007545A4" w:rsidP="00754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9FA">
        <w:rPr>
          <w:rFonts w:ascii="Times New Roman" w:hAnsi="Times New Roman" w:cs="Times New Roman"/>
          <w:sz w:val="28"/>
          <w:szCs w:val="28"/>
        </w:rPr>
        <w:t xml:space="preserve">Про затвердження зведеного кошторисного </w:t>
      </w:r>
    </w:p>
    <w:p w:rsidR="007545A4" w:rsidRDefault="007545A4" w:rsidP="00754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49FA">
        <w:rPr>
          <w:rFonts w:ascii="Times New Roman" w:hAnsi="Times New Roman" w:cs="Times New Roman"/>
          <w:sz w:val="28"/>
          <w:szCs w:val="28"/>
        </w:rPr>
        <w:t>озрахунку</w:t>
      </w:r>
      <w:r>
        <w:rPr>
          <w:rFonts w:ascii="Times New Roman" w:hAnsi="Times New Roman" w:cs="Times New Roman"/>
          <w:sz w:val="28"/>
          <w:szCs w:val="28"/>
        </w:rPr>
        <w:t xml:space="preserve"> послуги з</w:t>
      </w:r>
      <w:r w:rsidRPr="0096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поточного ремонту</w:t>
      </w:r>
    </w:p>
    <w:p w:rsidR="007545A4" w:rsidRDefault="007545A4" w:rsidP="00754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вуличного освітлення Варковицької сільської ради</w:t>
      </w:r>
    </w:p>
    <w:p w:rsidR="007545A4" w:rsidRPr="009649FA" w:rsidRDefault="007545A4" w:rsidP="007545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Рівненської області</w:t>
      </w:r>
    </w:p>
    <w:p w:rsidR="007545A4" w:rsidRDefault="007545A4" w:rsidP="0075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5A4" w:rsidRPr="009649FA" w:rsidRDefault="007545A4" w:rsidP="0075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9FA">
        <w:rPr>
          <w:rFonts w:ascii="Times New Roman" w:hAnsi="Times New Roman" w:cs="Times New Roman"/>
          <w:sz w:val="28"/>
          <w:szCs w:val="28"/>
        </w:rPr>
        <w:t>Відповідно до статей 26, 42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пункту 1.3 Порядку проведення ремонту та утримання об’єктів благоустрою населених пунктів затвердженого Держкомітетом з питань житлово-комунального господарства №154 від 23.09.2003 року, з урахуванням рішення Варковицької сільської ради №997 від 19.04.2023 року «Про затвердження програми «Благоустрою населених пунктів на території Варковицької сільської ради на 2023 рік»</w:t>
      </w:r>
      <w:r w:rsidRPr="0096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зі змінами, розглянувши зведений кошторисний розрахунок послуги з</w:t>
      </w:r>
      <w:r w:rsidRPr="0096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поточного ремонту вуличного освітлення Варковицької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Рівненської області вважаю за необхідне:</w:t>
      </w:r>
    </w:p>
    <w:p w:rsidR="007545A4" w:rsidRPr="009649FA" w:rsidRDefault="007545A4" w:rsidP="0075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5A4" w:rsidRDefault="007545A4" w:rsidP="0075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9FA">
        <w:rPr>
          <w:rFonts w:ascii="Times New Roman" w:hAnsi="Times New Roman" w:cs="Times New Roman"/>
          <w:sz w:val="28"/>
          <w:szCs w:val="28"/>
        </w:rPr>
        <w:t xml:space="preserve">1.Затвердити зведений кошторисний розрахунок </w:t>
      </w:r>
      <w:r>
        <w:rPr>
          <w:rFonts w:ascii="Times New Roman" w:hAnsi="Times New Roman" w:cs="Times New Roman"/>
          <w:sz w:val="28"/>
          <w:szCs w:val="28"/>
        </w:rPr>
        <w:t xml:space="preserve">поточного ремонту вуличного освітлення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Варковицькій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сільській раді, а саме:</w:t>
      </w:r>
    </w:p>
    <w:p w:rsidR="007545A4" w:rsidRDefault="007545A4" w:rsidP="0075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вул. Шевченка в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Варковичі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Рівненської області на суму 73 255,00, 00 (Сімдесят три тисячі двісті п’ятдесят п’ять грн. 00 коп.);</w:t>
      </w:r>
    </w:p>
    <w:p w:rsidR="007545A4" w:rsidRDefault="007545A4" w:rsidP="0075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вул. Шкільна в селі Квітневе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Рівненської області на суму 25 505, 00 (Двадцять п’ять тисяч п’ятсот п’ять грн. 00 коп.);</w:t>
      </w:r>
    </w:p>
    <w:p w:rsidR="007545A4" w:rsidRPr="009649FA" w:rsidRDefault="007545A4" w:rsidP="0075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9FA">
        <w:rPr>
          <w:rFonts w:ascii="Times New Roman" w:hAnsi="Times New Roman" w:cs="Times New Roman"/>
          <w:sz w:val="28"/>
          <w:szCs w:val="28"/>
        </w:rPr>
        <w:t>2. Дане розпорядження винести на послідуючу сесію Варковицької сільської ради.</w:t>
      </w:r>
    </w:p>
    <w:p w:rsidR="007545A4" w:rsidRPr="009649FA" w:rsidRDefault="007545A4" w:rsidP="00754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9FA">
        <w:rPr>
          <w:rFonts w:ascii="Times New Roman" w:hAnsi="Times New Roman" w:cs="Times New Roman"/>
          <w:sz w:val="28"/>
          <w:szCs w:val="28"/>
        </w:rPr>
        <w:t>3. Контроль за виконанням цього розпорядження покладаю на сільського голову.</w:t>
      </w:r>
    </w:p>
    <w:p w:rsidR="007545A4" w:rsidRPr="009649FA" w:rsidRDefault="007545A4" w:rsidP="007545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545A4" w:rsidRPr="009649FA" w:rsidRDefault="007545A4" w:rsidP="007545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649FA">
        <w:rPr>
          <w:rFonts w:ascii="Times New Roman" w:hAnsi="Times New Roman" w:cs="Times New Roman"/>
          <w:sz w:val="28"/>
          <w:szCs w:val="28"/>
        </w:rPr>
        <w:t>Сільський голова                                         Юрій ПАРФЕНЮК</w:t>
      </w:r>
    </w:p>
    <w:p w:rsidR="007545A4" w:rsidRPr="009649FA" w:rsidRDefault="007545A4" w:rsidP="00754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545A4"/>
    <w:rsid w:val="002C2A04"/>
    <w:rsid w:val="004C3746"/>
    <w:rsid w:val="007545A4"/>
    <w:rsid w:val="008271A8"/>
    <w:rsid w:val="00BD79A9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5A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2023-08-29T07:45:00Z</dcterms:created>
  <dcterms:modified xsi:type="dcterms:W3CDTF">2023-08-29T07:45:00Z</dcterms:modified>
</cp:coreProperties>
</file>