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42" w:rsidRPr="00A6784D" w:rsidRDefault="008C7C42" w:rsidP="008C7C42">
      <w:pPr>
        <w:jc w:val="both"/>
        <w:rPr>
          <w:sz w:val="28"/>
          <w:szCs w:val="28"/>
          <w:lang w:val="uk-UA"/>
        </w:rPr>
      </w:pPr>
    </w:p>
    <w:p w:rsidR="008C7C42" w:rsidRDefault="008C7C42" w:rsidP="008C7C42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36.6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2104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</w:t>
      </w:r>
    </w:p>
    <w:p w:rsidR="008C7C42" w:rsidRDefault="008C7C42" w:rsidP="008C7C42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8C7C42" w:rsidRDefault="008C7C42" w:rsidP="008C7C42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8C7C42" w:rsidRDefault="008C7C42" w:rsidP="008C7C42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8C7C42" w:rsidRDefault="008C7C42" w:rsidP="008C7C42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8C7C42" w:rsidTr="00025FA6">
        <w:trPr>
          <w:jc w:val="center"/>
        </w:trPr>
        <w:tc>
          <w:tcPr>
            <w:tcW w:w="3095" w:type="dxa"/>
            <w:hideMark/>
          </w:tcPr>
          <w:p w:rsidR="008C7C42" w:rsidRDefault="008C7C42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8C7C42" w:rsidRDefault="008C7C42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8C7C42" w:rsidRDefault="008C7C42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742     </w:t>
            </w:r>
          </w:p>
        </w:tc>
      </w:tr>
    </w:tbl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 xml:space="preserve">проекту </w:t>
      </w:r>
      <w:r>
        <w:rPr>
          <w:lang w:val="uk-UA"/>
        </w:rPr>
        <w:t>з</w:t>
      </w:r>
      <w:r w:rsidRPr="009645C7">
        <w:rPr>
          <w:lang w:val="uk-UA"/>
        </w:rPr>
        <w:t>емлеустрою</w:t>
      </w: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відведення земельної </w:t>
      </w:r>
      <w:r w:rsidRPr="009645C7">
        <w:rPr>
          <w:lang w:val="uk-UA"/>
        </w:rPr>
        <w:t>ділян</w:t>
      </w:r>
      <w:r>
        <w:rPr>
          <w:lang w:val="uk-UA"/>
        </w:rPr>
        <w:t>ки у власність для ведення</w:t>
      </w: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особистого селянського господарства  </w:t>
      </w:r>
      <w:proofErr w:type="spellStart"/>
      <w:r>
        <w:rPr>
          <w:lang w:val="uk-UA"/>
        </w:rPr>
        <w:t>гр.Гончарук</w:t>
      </w:r>
      <w:proofErr w:type="spellEnd"/>
      <w:r>
        <w:rPr>
          <w:lang w:val="uk-UA"/>
        </w:rPr>
        <w:t xml:space="preserve"> В.М</w:t>
      </w:r>
      <w:r w:rsidRPr="009645C7">
        <w:rPr>
          <w:lang w:val="uk-UA"/>
        </w:rPr>
        <w:t xml:space="preserve">        </w:t>
      </w: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8C7C42" w:rsidRPr="009645C7" w:rsidRDefault="008C7C42" w:rsidP="008C7C4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Гончарук</w:t>
      </w:r>
      <w:proofErr w:type="spellEnd"/>
      <w:r>
        <w:rPr>
          <w:lang w:val="uk-UA"/>
        </w:rPr>
        <w:t xml:space="preserve"> Валентини Миколаївни жительки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вул. Шевченка,99 про надання дозволу на розроблення проекту землеустрою щодо відведення земельної ділянки у власність для ведення  особистого  селянського господарства орієнтовною площею 0,35 га на території Варковицької  сільської  ради в 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 xml:space="preserve">ування  в  Україні», статтями 118,121 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8C7C42" w:rsidRDefault="008C7C42" w:rsidP="008C7C42">
      <w:pPr>
        <w:tabs>
          <w:tab w:val="left" w:pos="838"/>
        </w:tabs>
        <w:spacing w:before="240" w:after="240"/>
        <w:jc w:val="both"/>
        <w:rPr>
          <w:lang w:val="uk-UA"/>
        </w:rPr>
      </w:pPr>
      <w:r>
        <w:rPr>
          <w:lang w:val="uk-UA"/>
        </w:rPr>
        <w:t>ВИРІШИЛА:</w:t>
      </w:r>
    </w:p>
    <w:p w:rsidR="008C7C42" w:rsidRPr="009645C7" w:rsidRDefault="008C7C42" w:rsidP="008C7C4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</w:t>
      </w:r>
      <w:proofErr w:type="spellStart"/>
      <w:r>
        <w:rPr>
          <w:lang w:val="uk-UA"/>
        </w:rPr>
        <w:t>Гончарук</w:t>
      </w:r>
      <w:proofErr w:type="spellEnd"/>
      <w:r>
        <w:rPr>
          <w:lang w:val="uk-UA"/>
        </w:rPr>
        <w:t xml:space="preserve"> Валентині Миколаївні на розроблення  проекту землеустрою щодо  відведення  земельної  ділянки   у власність орієнтовною площею 0,35га для ведення  особистого селянського господарства  за    рахунок  земель запасу   (сільськогосподарського призначення) яка  знаходиться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на території  Варковицької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Гр.Гончарук Валентині Миколаївні звернутись до суб'єкта господарювання, що  є виконавцем робіт із  землеустрою для  розроблення проекту  землеустрою щодо  відведення у власність  земельної  ділянки для  ведення  особистого  селянського  господарства. </w:t>
      </w: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3.Після   погодження проекту у порядку встановленому  ст.186 Земельного Кодексу  України  проект землеустрою   подати  до  Варковицької сільської  ради  для  його  затвердження  та передачі  земельної  ділянки  у власність.</w:t>
      </w: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</w:t>
      </w:r>
    </w:p>
    <w:p w:rsidR="008C7C42" w:rsidRDefault="008C7C42" w:rsidP="008C7C42">
      <w:pPr>
        <w:tabs>
          <w:tab w:val="left" w:pos="838"/>
        </w:tabs>
        <w:jc w:val="both"/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42"/>
    <w:rsid w:val="002C2A04"/>
    <w:rsid w:val="002F108E"/>
    <w:rsid w:val="004C3746"/>
    <w:rsid w:val="008271A8"/>
    <w:rsid w:val="008C7C42"/>
    <w:rsid w:val="00E46278"/>
    <w:rsid w:val="00E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2022-12-28T09:28:00Z</dcterms:created>
  <dcterms:modified xsi:type="dcterms:W3CDTF">2022-12-28T09:28:00Z</dcterms:modified>
</cp:coreProperties>
</file>