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B8" w:rsidRPr="00F560E2" w:rsidRDefault="002614B8" w:rsidP="002614B8">
      <w:pPr>
        <w:rPr>
          <w:rFonts w:ascii="Times New Roman" w:eastAsia="Times New Roman" w:hAnsi="Times New Roman"/>
          <w:noProof/>
          <w:color w:val="595959"/>
          <w:sz w:val="24"/>
          <w:szCs w:val="24"/>
          <w:lang w:eastAsia="ru-RU"/>
        </w:rPr>
      </w:pPr>
    </w:p>
    <w:p w:rsidR="002614B8" w:rsidRDefault="002614B8" w:rsidP="002614B8">
      <w:pPr>
        <w:tabs>
          <w:tab w:val="left" w:pos="567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30"/>
          <w:szCs w:val="28"/>
        </w:rPr>
      </w:pPr>
      <w:r>
        <w:rPr>
          <w:rFonts w:ascii="Times New Roman" w:hAnsi="Times New Roman"/>
          <w:noProof/>
          <w:color w:val="000000"/>
          <w:szCs w:val="28"/>
          <w:lang w:eastAsia="ru-RU"/>
        </w:rPr>
        <w:drawing>
          <wp:inline distT="0" distB="0" distL="0" distR="0">
            <wp:extent cx="428625" cy="581025"/>
            <wp:effectExtent l="19050" t="0" r="9525" b="0"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4B8" w:rsidRDefault="002614B8" w:rsidP="002614B8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8"/>
          <w:szCs w:val="24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 xml:space="preserve">ВАРКОВИЦЬКА сільська рада </w:t>
      </w:r>
    </w:p>
    <w:p w:rsidR="002614B8" w:rsidRDefault="002614B8" w:rsidP="002614B8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8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>ВОСЬМЕ скликання</w:t>
      </w:r>
    </w:p>
    <w:p w:rsidR="002614B8" w:rsidRDefault="002614B8" w:rsidP="002614B8">
      <w:pPr>
        <w:autoSpaceDE w:val="0"/>
        <w:spacing w:after="0" w:line="240" w:lineRule="auto"/>
        <w:jc w:val="center"/>
        <w:rPr>
          <w:rFonts w:ascii="Times New Roman" w:hAnsi="Times New Roman"/>
          <w:caps/>
          <w:kern w:val="2"/>
          <w:sz w:val="24"/>
          <w:lang w:val="uk-UA" w:bidi="en-US"/>
        </w:rPr>
      </w:pPr>
      <w:r>
        <w:rPr>
          <w:rFonts w:ascii="Times New Roman" w:hAnsi="Times New Roman"/>
          <w:kern w:val="2"/>
          <w:lang w:val="uk-UA" w:bidi="en-US"/>
        </w:rPr>
        <w:t>( дев’ятнадцята  сесія</w:t>
      </w:r>
      <w:r>
        <w:rPr>
          <w:rFonts w:ascii="Times New Roman" w:hAnsi="Times New Roman"/>
          <w:caps/>
          <w:kern w:val="2"/>
          <w:lang w:val="uk-UA" w:bidi="en-US"/>
        </w:rPr>
        <w:t>)</w:t>
      </w:r>
    </w:p>
    <w:p w:rsidR="002614B8" w:rsidRDefault="002614B8" w:rsidP="002614B8">
      <w:pPr>
        <w:autoSpaceDE w:val="0"/>
        <w:spacing w:after="0" w:line="240" w:lineRule="auto"/>
        <w:jc w:val="center"/>
        <w:rPr>
          <w:rFonts w:ascii="Times New Roman" w:hAnsi="Times New Roman"/>
          <w:caps/>
          <w:kern w:val="2"/>
          <w:lang w:val="uk-UA" w:bidi="en-US"/>
        </w:rPr>
      </w:pPr>
    </w:p>
    <w:p w:rsidR="002614B8" w:rsidRDefault="002614B8" w:rsidP="002614B8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lang w:val="uk-UA" w:bidi="en-US"/>
        </w:rPr>
      </w:pPr>
      <w:r>
        <w:rPr>
          <w:rFonts w:ascii="Times New Roman" w:hAnsi="Times New Roman"/>
          <w:b/>
          <w:caps/>
          <w:kern w:val="2"/>
          <w:lang w:val="uk-UA" w:bidi="en-US"/>
        </w:rPr>
        <w:t xml:space="preserve"> рішення</w:t>
      </w:r>
    </w:p>
    <w:p w:rsidR="002614B8" w:rsidRDefault="002614B8" w:rsidP="002614B8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lang w:val="uk-UA" w:bidi="en-US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2614B8" w:rsidTr="00D15EAE">
        <w:trPr>
          <w:jc w:val="center"/>
        </w:trPr>
        <w:tc>
          <w:tcPr>
            <w:tcW w:w="3095" w:type="dxa"/>
            <w:hideMark/>
          </w:tcPr>
          <w:p w:rsidR="002614B8" w:rsidRDefault="002614B8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4" o:spid="_x0000_s1026" style="position:absolute;left:0;text-align:left;z-index:251660288;visibility:visible;mso-wrap-distance-top:-3e-5mm;mso-wrap-distance-bottom:-3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 xml:space="preserve">  14 березня  2022 року</w:t>
            </w:r>
          </w:p>
        </w:tc>
        <w:tc>
          <w:tcPr>
            <w:tcW w:w="3096" w:type="dxa"/>
          </w:tcPr>
          <w:p w:rsidR="002614B8" w:rsidRDefault="002614B8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2614B8" w:rsidRDefault="002614B8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2" o:spid="_x0000_s1027" style="position:absolute;z-index:251661312;visibility:visible;mso-wrap-distance-top:-3e-5mm;mso-wrap-distance-bottom:-3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 xml:space="preserve">№  841   </w:t>
            </w:r>
          </w:p>
        </w:tc>
      </w:tr>
    </w:tbl>
    <w:p w:rsidR="002614B8" w:rsidRDefault="002614B8" w:rsidP="002614B8">
      <w:pPr>
        <w:spacing w:after="0" w:line="240" w:lineRule="auto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  <w:r w:rsidRPr="00F560E2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</w:t>
      </w:r>
    </w:p>
    <w:p w:rsidR="002614B8" w:rsidRPr="008323F8" w:rsidRDefault="002614B8" w:rsidP="002614B8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323F8">
        <w:rPr>
          <w:rFonts w:ascii="Times New Roman" w:eastAsia="Times New Roman" w:hAnsi="Times New Roman"/>
          <w:sz w:val="24"/>
          <w:szCs w:val="24"/>
          <w:lang w:val="uk-UA" w:eastAsia="ru-RU"/>
        </w:rPr>
        <w:t>Про  припинення права користування</w:t>
      </w:r>
      <w:r w:rsidRPr="008323F8">
        <w:rPr>
          <w:rFonts w:ascii="Times New Roman" w:eastAsia="Times New Roman" w:hAnsi="Times New Roman"/>
          <w:sz w:val="24"/>
          <w:szCs w:val="24"/>
          <w:lang w:val="uk-UA" w:eastAsia="ru-RU"/>
        </w:rPr>
        <w:br/>
        <w:t>на  земельну ділянку.</w:t>
      </w:r>
    </w:p>
    <w:p w:rsidR="002614B8" w:rsidRPr="008323F8" w:rsidRDefault="002614B8" w:rsidP="002614B8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614B8" w:rsidRPr="008323F8" w:rsidRDefault="002614B8" w:rsidP="002614B8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323F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Розглянувши заяву громадянина Сороки Олександра Олексійовича жителя </w:t>
      </w:r>
      <w:proofErr w:type="spellStart"/>
      <w:r w:rsidRPr="008323F8">
        <w:rPr>
          <w:rFonts w:ascii="Times New Roman" w:eastAsia="Times New Roman" w:hAnsi="Times New Roman"/>
          <w:sz w:val="24"/>
          <w:szCs w:val="24"/>
          <w:lang w:val="uk-UA" w:eastAsia="ru-RU"/>
        </w:rPr>
        <w:t>с.Варковичі</w:t>
      </w:r>
      <w:proofErr w:type="spellEnd"/>
      <w:r w:rsidRPr="008323F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про припинення права користування на земельну ділянку площею 0,07га., яка була надана в постійне користування для ведення особистого підсобного господарства, розташована в межах </w:t>
      </w:r>
      <w:proofErr w:type="spellStart"/>
      <w:r w:rsidRPr="008323F8">
        <w:rPr>
          <w:rFonts w:ascii="Times New Roman" w:eastAsia="Times New Roman" w:hAnsi="Times New Roman"/>
          <w:sz w:val="24"/>
          <w:szCs w:val="24"/>
          <w:lang w:val="uk-UA" w:eastAsia="ru-RU"/>
        </w:rPr>
        <w:t>с.Варковичі</w:t>
      </w:r>
      <w:proofErr w:type="spellEnd"/>
      <w:r w:rsidRPr="008323F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території Варковицької сільської ради </w:t>
      </w:r>
      <w:proofErr w:type="spellStart"/>
      <w:r w:rsidRPr="008323F8">
        <w:rPr>
          <w:rFonts w:ascii="Times New Roman" w:eastAsia="Times New Roman" w:hAnsi="Times New Roman"/>
          <w:sz w:val="24"/>
          <w:szCs w:val="24"/>
          <w:lang w:val="uk-UA" w:eastAsia="ru-RU"/>
        </w:rPr>
        <w:t>Дубенського</w:t>
      </w:r>
      <w:proofErr w:type="spellEnd"/>
      <w:r w:rsidRPr="008323F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Рівненської області, та керуючись  ст.ст. 12, 141 Земельного Кодексу України, сесія </w:t>
      </w:r>
      <w:proofErr w:type="spellStart"/>
      <w:r w:rsidRPr="008323F8">
        <w:rPr>
          <w:rFonts w:ascii="Times New Roman" w:eastAsia="Times New Roman" w:hAnsi="Times New Roman"/>
          <w:sz w:val="24"/>
          <w:szCs w:val="24"/>
          <w:lang w:val="uk-UA" w:eastAsia="ru-RU"/>
        </w:rPr>
        <w:t>Сатиївської</w:t>
      </w:r>
      <w:proofErr w:type="spellEnd"/>
      <w:r w:rsidRPr="008323F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сільської  ради </w:t>
      </w:r>
    </w:p>
    <w:p w:rsidR="002614B8" w:rsidRPr="008323F8" w:rsidRDefault="002614B8" w:rsidP="002614B8">
      <w:pPr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323F8">
        <w:rPr>
          <w:rFonts w:ascii="Times New Roman" w:eastAsia="Times New Roman" w:hAnsi="Times New Roman"/>
          <w:sz w:val="24"/>
          <w:szCs w:val="24"/>
          <w:lang w:val="uk-UA" w:eastAsia="ru-RU"/>
        </w:rPr>
        <w:t>В И Р І Ш И Л А:</w:t>
      </w:r>
      <w:r w:rsidRPr="008323F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2614B8" w:rsidRPr="008323F8" w:rsidRDefault="002614B8" w:rsidP="002614B8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323F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1.Припинити  право користування громадянина Сороки Олександра Олексійовича на земельну ділянку площею 0,07га., яка була надана рішенням сесії Варковицької сільської ради від 24.07.1993року в постійне користування для ведення особистого підсобного господарства, розташована в межах села </w:t>
      </w:r>
      <w:proofErr w:type="spellStart"/>
      <w:r w:rsidRPr="008323F8">
        <w:rPr>
          <w:rFonts w:ascii="Times New Roman" w:eastAsia="Times New Roman" w:hAnsi="Times New Roman"/>
          <w:sz w:val="24"/>
          <w:szCs w:val="24"/>
          <w:lang w:val="uk-UA" w:eastAsia="ru-RU"/>
        </w:rPr>
        <w:t>Варковичі</w:t>
      </w:r>
      <w:proofErr w:type="spellEnd"/>
      <w:r w:rsidRPr="008323F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території Варковицької сільської ради </w:t>
      </w:r>
      <w:proofErr w:type="spellStart"/>
      <w:r w:rsidRPr="008323F8">
        <w:rPr>
          <w:rFonts w:ascii="Times New Roman" w:eastAsia="Times New Roman" w:hAnsi="Times New Roman"/>
          <w:sz w:val="24"/>
          <w:szCs w:val="24"/>
          <w:lang w:val="uk-UA" w:eastAsia="ru-RU"/>
        </w:rPr>
        <w:t>Дубенського</w:t>
      </w:r>
      <w:proofErr w:type="spellEnd"/>
      <w:r w:rsidRPr="008323F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Рівненської області.</w:t>
      </w:r>
    </w:p>
    <w:p w:rsidR="002614B8" w:rsidRPr="008323F8" w:rsidRDefault="002614B8" w:rsidP="002614B8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323F8">
        <w:rPr>
          <w:rFonts w:ascii="Times New Roman" w:eastAsia="Times New Roman" w:hAnsi="Times New Roman"/>
          <w:sz w:val="24"/>
          <w:szCs w:val="24"/>
          <w:lang w:val="uk-UA" w:eastAsia="ru-RU"/>
        </w:rPr>
        <w:t>2.Передати вище вказану земельну ділянку площею 0,07га., до земель запасу Варковицької сільської ради.</w:t>
      </w:r>
    </w:p>
    <w:p w:rsidR="002614B8" w:rsidRPr="008323F8" w:rsidRDefault="002614B8" w:rsidP="002614B8">
      <w:pPr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323F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3. Контроль за виконання даного рішення покласти на землевпорядника сільської ради. </w:t>
      </w:r>
    </w:p>
    <w:p w:rsidR="002614B8" w:rsidRPr="008323F8" w:rsidRDefault="002614B8" w:rsidP="002614B8">
      <w:pPr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614B8" w:rsidRPr="00F560E2" w:rsidRDefault="002614B8" w:rsidP="002614B8">
      <w:pPr>
        <w:rPr>
          <w:rFonts w:ascii="Times New Roman" w:eastAsia="Times New Roman" w:hAnsi="Times New Roman"/>
          <w:color w:val="595959"/>
          <w:sz w:val="24"/>
          <w:szCs w:val="24"/>
          <w:lang w:val="en-US" w:eastAsia="ru-RU"/>
        </w:rPr>
      </w:pPr>
      <w:r w:rsidRPr="008323F8">
        <w:rPr>
          <w:rFonts w:ascii="Times New Roman" w:eastAsia="Times New Roman" w:hAnsi="Times New Roman"/>
          <w:sz w:val="24"/>
          <w:szCs w:val="24"/>
          <w:lang w:val="uk-UA" w:eastAsia="ru-RU"/>
        </w:rPr>
        <w:t>Сільський голова</w:t>
      </w:r>
      <w:r w:rsidRPr="008323F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8323F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8323F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8323F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8323F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8323F8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Юрій</w:t>
      </w:r>
      <w:r w:rsidRPr="00F560E2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ПАРФЕНЮК</w:t>
      </w:r>
    </w:p>
    <w:p w:rsidR="002614B8" w:rsidRPr="00F560E2" w:rsidRDefault="002614B8" w:rsidP="002614B8">
      <w:pPr>
        <w:rPr>
          <w:rFonts w:ascii="Times New Roman" w:eastAsia="Times New Roman" w:hAnsi="Times New Roman"/>
          <w:color w:val="595959"/>
          <w:sz w:val="24"/>
          <w:szCs w:val="24"/>
          <w:lang w:val="en-US" w:eastAsia="ru-RU"/>
        </w:rPr>
      </w:pPr>
    </w:p>
    <w:p w:rsidR="002614B8" w:rsidRPr="00F560E2" w:rsidRDefault="002614B8" w:rsidP="002614B8">
      <w:pPr>
        <w:rPr>
          <w:rFonts w:ascii="Times New Roman" w:eastAsia="Times New Roman" w:hAnsi="Times New Roman"/>
          <w:color w:val="595959"/>
          <w:sz w:val="24"/>
          <w:szCs w:val="24"/>
          <w:lang w:val="en-US" w:eastAsia="ru-RU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4B8"/>
    <w:rsid w:val="002614B8"/>
    <w:rsid w:val="002C2A04"/>
    <w:rsid w:val="004C3746"/>
    <w:rsid w:val="006B7FA0"/>
    <w:rsid w:val="008271A8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4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2022-12-29T13:26:00Z</dcterms:created>
  <dcterms:modified xsi:type="dcterms:W3CDTF">2022-12-29T13:26:00Z</dcterms:modified>
</cp:coreProperties>
</file>