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57" w:rsidRPr="00021FDD" w:rsidRDefault="00D64157" w:rsidP="00D64157">
      <w:pPr>
        <w:spacing w:after="160" w:line="259" w:lineRule="auto"/>
        <w:rPr>
          <w:rFonts w:ascii="Times New Roman" w:eastAsia="Times New Roman" w:hAnsi="Times New Roman"/>
          <w:color w:val="404040"/>
          <w:sz w:val="24"/>
          <w:szCs w:val="24"/>
          <w:lang w:val="uk-UA"/>
        </w:rPr>
      </w:pPr>
      <w:r>
        <w:rPr>
          <w:rFonts w:ascii="Times New Roman" w:eastAsia="Times New Roman" w:hAnsi="Times New Roman"/>
          <w:noProof/>
          <w:color w:val="40404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8.55pt;margin-top:-11.7pt;width:32.25pt;height:45pt;z-index:251658240" fillcolor="window">
            <v:imagedata r:id="rId4" o:title=""/>
            <w10:wrap type="square" side="left"/>
          </v:shape>
          <o:OLEObject Type="Embed" ProgID="Word.Picture.8" ShapeID="_x0000_s1026" DrawAspect="Content" ObjectID="_1735716360" r:id="rId5"/>
        </w:pict>
      </w:r>
      <w:r w:rsidRPr="00021FDD">
        <w:rPr>
          <w:rFonts w:ascii="Times New Roman" w:eastAsia="Times New Roman" w:hAnsi="Times New Roman"/>
          <w:color w:val="404040"/>
          <w:sz w:val="24"/>
          <w:szCs w:val="24"/>
          <w:lang w:val="uk-UA"/>
        </w:rPr>
        <w:t xml:space="preserve">                                                                        </w:t>
      </w:r>
    </w:p>
    <w:p w:rsidR="00D64157" w:rsidRPr="00021FDD" w:rsidRDefault="00D64157" w:rsidP="00D64157">
      <w:pPr>
        <w:spacing w:after="0" w:line="240" w:lineRule="auto"/>
        <w:rPr>
          <w:rFonts w:cs="Arial"/>
          <w:color w:val="404040"/>
          <w:lang w:val="uk-UA"/>
        </w:rPr>
      </w:pPr>
    </w:p>
    <w:p w:rsidR="00D64157" w:rsidRPr="00021FDD" w:rsidRDefault="00D64157" w:rsidP="00D64157">
      <w:pPr>
        <w:tabs>
          <w:tab w:val="left" w:pos="4820"/>
          <w:tab w:val="left" w:pos="7996"/>
        </w:tabs>
        <w:spacing w:after="0" w:line="240" w:lineRule="auto"/>
        <w:rPr>
          <w:rFonts w:ascii="Times New Roman" w:eastAsia="Times New Roman" w:hAnsi="Times New Roman"/>
          <w:color w:val="404040"/>
          <w:sz w:val="24"/>
          <w:szCs w:val="24"/>
          <w:lang w:val="uk-UA"/>
        </w:rPr>
      </w:pPr>
      <w:r w:rsidRPr="00021FDD">
        <w:rPr>
          <w:rFonts w:eastAsia="Times New Roman" w:cs="Arial"/>
          <w:b/>
          <w:bCs/>
          <w:color w:val="404040"/>
          <w:sz w:val="32"/>
          <w:szCs w:val="32"/>
          <w:lang w:val="uk-UA"/>
        </w:rPr>
        <w:t xml:space="preserve">                                       </w:t>
      </w:r>
      <w:r w:rsidRPr="00021FDD">
        <w:rPr>
          <w:rFonts w:ascii="Times New Roman" w:eastAsia="Times New Roman" w:hAnsi="Times New Roman"/>
          <w:b/>
          <w:bCs/>
          <w:color w:val="404040"/>
          <w:sz w:val="24"/>
          <w:szCs w:val="24"/>
        </w:rPr>
        <w:t xml:space="preserve">ВАРКОВИЦЬКА  </w:t>
      </w:r>
      <w:r w:rsidRPr="00021FDD">
        <w:rPr>
          <w:rFonts w:ascii="Times New Roman" w:eastAsia="Times New Roman" w:hAnsi="Times New Roman"/>
          <w:b/>
          <w:bCs/>
          <w:color w:val="404040"/>
          <w:sz w:val="24"/>
          <w:szCs w:val="24"/>
          <w:lang w:val="uk-UA"/>
        </w:rPr>
        <w:t>СІЛЬСЬКА  РАДА</w:t>
      </w:r>
    </w:p>
    <w:p w:rsidR="00D64157" w:rsidRPr="00021FDD" w:rsidRDefault="00D64157" w:rsidP="00D64157">
      <w:pPr>
        <w:tabs>
          <w:tab w:val="left" w:pos="1110"/>
          <w:tab w:val="left" w:pos="7996"/>
        </w:tabs>
        <w:spacing w:after="0" w:line="240" w:lineRule="auto"/>
        <w:jc w:val="center"/>
        <w:rPr>
          <w:rFonts w:ascii="Times New Roman" w:eastAsia="Times New Roman" w:hAnsi="Times New Roman"/>
          <w:color w:val="404040"/>
          <w:sz w:val="24"/>
          <w:szCs w:val="24"/>
          <w:lang w:val="uk-UA"/>
        </w:rPr>
      </w:pPr>
      <w:r w:rsidRPr="00021FDD">
        <w:rPr>
          <w:rFonts w:ascii="Times New Roman" w:eastAsia="Times New Roman" w:hAnsi="Times New Roman"/>
          <w:color w:val="404040"/>
          <w:sz w:val="24"/>
          <w:szCs w:val="24"/>
          <w:lang w:val="uk-UA"/>
        </w:rPr>
        <w:t>ВОСЬМЕ  СКЛИКАННЯ</w:t>
      </w:r>
    </w:p>
    <w:p w:rsidR="00D64157" w:rsidRPr="00021FDD" w:rsidRDefault="00D64157" w:rsidP="00D64157">
      <w:pPr>
        <w:tabs>
          <w:tab w:val="left" w:pos="1110"/>
          <w:tab w:val="left" w:pos="7996"/>
        </w:tabs>
        <w:spacing w:after="0" w:line="240" w:lineRule="auto"/>
        <w:jc w:val="center"/>
        <w:rPr>
          <w:rFonts w:ascii="Times New Roman" w:eastAsia="Times New Roman" w:hAnsi="Times New Roman"/>
          <w:color w:val="404040"/>
          <w:sz w:val="24"/>
          <w:szCs w:val="24"/>
          <w:lang w:val="uk-UA"/>
        </w:rPr>
      </w:pPr>
      <w:r w:rsidRPr="00021FDD">
        <w:rPr>
          <w:rFonts w:ascii="Times New Roman" w:eastAsia="Times New Roman" w:hAnsi="Times New Roman"/>
          <w:color w:val="404040"/>
          <w:sz w:val="24"/>
          <w:szCs w:val="24"/>
          <w:lang w:val="uk-UA"/>
        </w:rPr>
        <w:t>( двадцят</w:t>
      </w:r>
      <w:r>
        <w:rPr>
          <w:rFonts w:ascii="Times New Roman" w:eastAsia="Times New Roman" w:hAnsi="Times New Roman"/>
          <w:color w:val="404040"/>
          <w:sz w:val="24"/>
          <w:szCs w:val="24"/>
          <w:lang w:val="uk-UA"/>
        </w:rPr>
        <w:t>ь друг</w:t>
      </w:r>
      <w:r w:rsidRPr="00021FDD">
        <w:rPr>
          <w:rFonts w:ascii="Times New Roman" w:eastAsia="Times New Roman" w:hAnsi="Times New Roman"/>
          <w:color w:val="404040"/>
          <w:sz w:val="24"/>
          <w:szCs w:val="24"/>
          <w:lang w:val="uk-UA"/>
        </w:rPr>
        <w:t>а сесія)</w:t>
      </w:r>
    </w:p>
    <w:p w:rsidR="00D64157" w:rsidRPr="00021FDD" w:rsidRDefault="00D64157" w:rsidP="00D64157">
      <w:pPr>
        <w:tabs>
          <w:tab w:val="left" w:pos="1110"/>
        </w:tabs>
        <w:spacing w:after="0" w:line="240" w:lineRule="auto"/>
        <w:jc w:val="center"/>
        <w:rPr>
          <w:rFonts w:ascii="Times New Roman" w:hAnsi="Times New Roman"/>
          <w:b/>
          <w:bCs/>
          <w:color w:val="404040"/>
          <w:lang w:val="uk-UA"/>
        </w:rPr>
      </w:pPr>
      <w:r w:rsidRPr="00021FDD">
        <w:rPr>
          <w:rFonts w:ascii="Times New Roman" w:eastAsia="Times New Roman" w:hAnsi="Times New Roman"/>
          <w:b/>
          <w:bCs/>
          <w:color w:val="404040"/>
          <w:sz w:val="24"/>
          <w:szCs w:val="24"/>
        </w:rPr>
        <w:t xml:space="preserve">Р І Ш Е Н </w:t>
      </w:r>
      <w:proofErr w:type="spellStart"/>
      <w:proofErr w:type="gramStart"/>
      <w:r w:rsidRPr="00021FDD">
        <w:rPr>
          <w:rFonts w:ascii="Times New Roman" w:eastAsia="Times New Roman" w:hAnsi="Times New Roman"/>
          <w:b/>
          <w:bCs/>
          <w:color w:val="404040"/>
          <w:sz w:val="24"/>
          <w:szCs w:val="24"/>
        </w:rPr>
        <w:t>Н</w:t>
      </w:r>
      <w:proofErr w:type="spellEnd"/>
      <w:proofErr w:type="gramEnd"/>
      <w:r w:rsidRPr="00021FDD">
        <w:rPr>
          <w:rFonts w:ascii="Times New Roman" w:eastAsia="Times New Roman" w:hAnsi="Times New Roman"/>
          <w:b/>
          <w:bCs/>
          <w:color w:val="404040"/>
          <w:sz w:val="24"/>
          <w:szCs w:val="24"/>
        </w:rPr>
        <w:t xml:space="preserve"> Я</w:t>
      </w:r>
      <w:r w:rsidRPr="00021FDD">
        <w:rPr>
          <w:rFonts w:ascii="Times New Roman" w:hAnsi="Times New Roman"/>
          <w:b/>
          <w:bCs/>
          <w:color w:val="404040"/>
          <w:lang w:val="uk-UA"/>
        </w:rPr>
        <w:t xml:space="preserve">                                                                                      </w:t>
      </w:r>
    </w:p>
    <w:p w:rsidR="00D64157" w:rsidRPr="00C81230" w:rsidRDefault="00D64157" w:rsidP="00D64157">
      <w:pPr>
        <w:tabs>
          <w:tab w:val="left" w:pos="5910"/>
        </w:tabs>
        <w:spacing w:after="0" w:line="240" w:lineRule="auto"/>
        <w:rPr>
          <w:rFonts w:ascii="Times New Roman" w:eastAsia="Times New Roman" w:hAnsi="Times New Roman"/>
          <w:color w:val="404040"/>
          <w:sz w:val="24"/>
          <w:szCs w:val="24"/>
          <w:u w:val="single"/>
          <w:lang w:val="uk-UA" w:eastAsia="ru-RU"/>
        </w:rPr>
      </w:pPr>
      <w:r w:rsidRPr="00C81230">
        <w:rPr>
          <w:rFonts w:ascii="Times New Roman" w:eastAsia="Times New Roman" w:hAnsi="Times New Roman"/>
          <w:color w:val="404040"/>
          <w:sz w:val="24"/>
          <w:szCs w:val="24"/>
          <w:u w:val="single"/>
          <w:lang w:val="uk-UA" w:eastAsia="ru-RU"/>
        </w:rPr>
        <w:t>14 липня 2022 року</w:t>
      </w:r>
      <w:r w:rsidRPr="00021FDD">
        <w:rPr>
          <w:rFonts w:ascii="Times New Roman" w:eastAsia="Times New Roman" w:hAnsi="Times New Roman"/>
          <w:color w:val="404040"/>
          <w:sz w:val="24"/>
          <w:szCs w:val="24"/>
          <w:lang w:val="uk-UA" w:eastAsia="ru-RU"/>
        </w:rPr>
        <w:tab/>
      </w:r>
      <w:r w:rsidRPr="00902A29">
        <w:rPr>
          <w:rFonts w:ascii="Times New Roman" w:eastAsia="Times New Roman" w:hAnsi="Times New Roman"/>
          <w:color w:val="404040"/>
          <w:sz w:val="24"/>
          <w:szCs w:val="24"/>
          <w:lang w:val="uk-UA" w:eastAsia="ru-RU"/>
        </w:rPr>
        <w:tab/>
      </w:r>
      <w:r w:rsidRPr="00021FDD">
        <w:rPr>
          <w:rFonts w:ascii="Times New Roman" w:eastAsia="Times New Roman" w:hAnsi="Times New Roman"/>
          <w:color w:val="404040"/>
          <w:sz w:val="24"/>
          <w:szCs w:val="24"/>
          <w:lang w:val="uk-UA" w:eastAsia="ru-RU"/>
        </w:rPr>
        <w:tab/>
      </w:r>
      <w:r w:rsidRPr="00C81230">
        <w:rPr>
          <w:rFonts w:ascii="Times New Roman" w:eastAsia="Times New Roman" w:hAnsi="Times New Roman"/>
          <w:color w:val="404040"/>
          <w:sz w:val="24"/>
          <w:szCs w:val="24"/>
          <w:u w:val="single"/>
          <w:lang w:val="uk-UA" w:eastAsia="ru-RU"/>
        </w:rPr>
        <w:t>№ 879</w:t>
      </w:r>
    </w:p>
    <w:p w:rsidR="00D64157" w:rsidRPr="00021FDD" w:rsidRDefault="00D64157" w:rsidP="00D64157">
      <w:pPr>
        <w:spacing w:after="0" w:line="240" w:lineRule="auto"/>
        <w:rPr>
          <w:rFonts w:ascii="Times New Roman" w:eastAsia="Times New Roman" w:hAnsi="Times New Roman"/>
          <w:color w:val="404040"/>
          <w:sz w:val="24"/>
          <w:szCs w:val="24"/>
          <w:lang w:val="uk-UA" w:eastAsia="ru-RU"/>
        </w:rPr>
      </w:pPr>
    </w:p>
    <w:p w:rsidR="00D64157" w:rsidRDefault="00D64157" w:rsidP="00D64157">
      <w:pPr>
        <w:spacing w:after="0" w:line="240" w:lineRule="auto"/>
        <w:jc w:val="both"/>
        <w:rPr>
          <w:rFonts w:ascii="Times New Roman" w:eastAsia="Times New Roman" w:hAnsi="Times New Roman"/>
          <w:color w:val="404040"/>
          <w:sz w:val="24"/>
          <w:szCs w:val="24"/>
          <w:lang w:val="uk-UA" w:eastAsia="ru-RU"/>
        </w:rPr>
      </w:pPr>
      <w:r w:rsidRPr="00021FDD">
        <w:rPr>
          <w:rFonts w:ascii="Times New Roman" w:eastAsia="Times New Roman" w:hAnsi="Times New Roman"/>
          <w:color w:val="404040"/>
          <w:sz w:val="24"/>
          <w:szCs w:val="24"/>
          <w:lang w:val="uk-UA" w:eastAsia="ru-RU"/>
        </w:rPr>
        <w:t xml:space="preserve">Про </w:t>
      </w:r>
      <w:r>
        <w:rPr>
          <w:rFonts w:ascii="Times New Roman" w:eastAsia="Times New Roman" w:hAnsi="Times New Roman"/>
          <w:color w:val="404040"/>
          <w:sz w:val="24"/>
          <w:szCs w:val="24"/>
          <w:lang w:val="uk-UA" w:eastAsia="ru-RU"/>
        </w:rPr>
        <w:t xml:space="preserve"> розроблення </w:t>
      </w:r>
      <w:r w:rsidRPr="00902A29">
        <w:rPr>
          <w:rFonts w:ascii="Times New Roman" w:eastAsia="Times New Roman" w:hAnsi="Times New Roman"/>
          <w:color w:val="404040"/>
          <w:sz w:val="24"/>
          <w:szCs w:val="24"/>
          <w:lang w:val="uk-UA" w:eastAsia="ru-RU"/>
        </w:rPr>
        <w:t xml:space="preserve">технічної документації </w:t>
      </w:r>
    </w:p>
    <w:p w:rsidR="00D64157" w:rsidRDefault="00D64157" w:rsidP="00D64157">
      <w:pPr>
        <w:spacing w:after="0" w:line="240" w:lineRule="auto"/>
        <w:jc w:val="both"/>
        <w:rPr>
          <w:rFonts w:ascii="Times New Roman" w:eastAsia="Times New Roman" w:hAnsi="Times New Roman"/>
          <w:color w:val="404040"/>
          <w:sz w:val="24"/>
          <w:szCs w:val="24"/>
          <w:lang w:val="uk-UA" w:eastAsia="ru-RU"/>
        </w:rPr>
      </w:pPr>
      <w:r w:rsidRPr="00902A29">
        <w:rPr>
          <w:rFonts w:ascii="Times New Roman" w:eastAsia="Times New Roman" w:hAnsi="Times New Roman"/>
          <w:color w:val="404040"/>
          <w:sz w:val="24"/>
          <w:szCs w:val="24"/>
          <w:lang w:val="uk-UA" w:eastAsia="ru-RU"/>
        </w:rPr>
        <w:t>із землеустрою</w:t>
      </w:r>
      <w:r>
        <w:rPr>
          <w:rFonts w:ascii="Times New Roman" w:eastAsia="Times New Roman" w:hAnsi="Times New Roman"/>
          <w:color w:val="404040"/>
          <w:sz w:val="24"/>
          <w:szCs w:val="24"/>
          <w:lang w:val="uk-UA" w:eastAsia="ru-RU"/>
        </w:rPr>
        <w:t xml:space="preserve"> </w:t>
      </w:r>
      <w:r w:rsidRPr="00902A29">
        <w:rPr>
          <w:rFonts w:ascii="Times New Roman" w:eastAsia="Times New Roman" w:hAnsi="Times New Roman"/>
          <w:color w:val="404040"/>
          <w:sz w:val="24"/>
          <w:szCs w:val="24"/>
          <w:lang w:val="uk-UA" w:eastAsia="ru-RU"/>
        </w:rPr>
        <w:t xml:space="preserve">щодо інвентаризації </w:t>
      </w:r>
    </w:p>
    <w:p w:rsidR="00D64157" w:rsidRDefault="00D64157" w:rsidP="00D64157">
      <w:pPr>
        <w:spacing w:after="0" w:line="240" w:lineRule="auto"/>
        <w:jc w:val="both"/>
        <w:rPr>
          <w:rFonts w:ascii="Times New Roman" w:eastAsia="Times New Roman" w:hAnsi="Times New Roman"/>
          <w:color w:val="404040"/>
          <w:sz w:val="24"/>
          <w:szCs w:val="24"/>
          <w:lang w:val="uk-UA" w:eastAsia="ru-RU"/>
        </w:rPr>
      </w:pPr>
      <w:r w:rsidRPr="00902A29">
        <w:rPr>
          <w:rFonts w:ascii="Times New Roman" w:eastAsia="Times New Roman" w:hAnsi="Times New Roman"/>
          <w:color w:val="404040"/>
          <w:sz w:val="24"/>
          <w:szCs w:val="24"/>
          <w:lang w:val="uk-UA" w:eastAsia="ru-RU"/>
        </w:rPr>
        <w:t>земельної ділянки</w:t>
      </w:r>
      <w:r>
        <w:rPr>
          <w:rFonts w:ascii="Times New Roman" w:eastAsia="Times New Roman" w:hAnsi="Times New Roman"/>
          <w:color w:val="404040"/>
          <w:sz w:val="24"/>
          <w:szCs w:val="24"/>
          <w:lang w:val="uk-UA" w:eastAsia="ru-RU"/>
        </w:rPr>
        <w:t xml:space="preserve"> </w:t>
      </w:r>
      <w:r w:rsidRPr="00902A29">
        <w:rPr>
          <w:rFonts w:ascii="Times New Roman" w:eastAsia="Times New Roman" w:hAnsi="Times New Roman"/>
          <w:color w:val="404040"/>
          <w:sz w:val="24"/>
          <w:szCs w:val="24"/>
          <w:lang w:val="uk-UA" w:eastAsia="ru-RU"/>
        </w:rPr>
        <w:t xml:space="preserve">сільськогосподарського </w:t>
      </w:r>
    </w:p>
    <w:p w:rsidR="00D64157" w:rsidRPr="00902A29" w:rsidRDefault="00D64157" w:rsidP="00D64157">
      <w:pPr>
        <w:spacing w:after="0" w:line="240" w:lineRule="auto"/>
        <w:jc w:val="both"/>
        <w:rPr>
          <w:rFonts w:ascii="Times New Roman" w:eastAsia="Times New Roman" w:hAnsi="Times New Roman"/>
          <w:color w:val="404040"/>
          <w:sz w:val="24"/>
          <w:szCs w:val="24"/>
          <w:lang w:val="uk-UA" w:eastAsia="ru-RU"/>
        </w:rPr>
      </w:pPr>
      <w:r w:rsidRPr="00902A29">
        <w:rPr>
          <w:rFonts w:ascii="Times New Roman" w:eastAsia="Times New Roman" w:hAnsi="Times New Roman"/>
          <w:color w:val="404040"/>
          <w:sz w:val="24"/>
          <w:szCs w:val="24"/>
          <w:lang w:val="uk-UA" w:eastAsia="ru-RU"/>
        </w:rPr>
        <w:t>призначення.</w:t>
      </w:r>
    </w:p>
    <w:p w:rsidR="00D64157" w:rsidRPr="00902A29" w:rsidRDefault="00D64157" w:rsidP="00D64157">
      <w:pPr>
        <w:spacing w:after="0" w:line="240" w:lineRule="auto"/>
        <w:jc w:val="both"/>
        <w:rPr>
          <w:rFonts w:ascii="Times New Roman" w:eastAsia="Times New Roman" w:hAnsi="Times New Roman"/>
          <w:color w:val="404040"/>
          <w:sz w:val="24"/>
          <w:szCs w:val="24"/>
          <w:lang w:val="uk-UA" w:eastAsia="ru-RU"/>
        </w:rPr>
      </w:pPr>
    </w:p>
    <w:p w:rsidR="00D64157" w:rsidRPr="00902A29" w:rsidRDefault="00D64157" w:rsidP="00D64157">
      <w:pPr>
        <w:spacing w:after="0" w:line="240" w:lineRule="auto"/>
        <w:jc w:val="both"/>
        <w:rPr>
          <w:rFonts w:ascii="Times New Roman" w:eastAsia="Times New Roman" w:hAnsi="Times New Roman"/>
          <w:color w:val="404040"/>
          <w:sz w:val="24"/>
          <w:szCs w:val="24"/>
          <w:lang w:val="uk-UA" w:eastAsia="ru-RU"/>
        </w:rPr>
      </w:pPr>
      <w:r w:rsidRPr="00902A29">
        <w:rPr>
          <w:rFonts w:ascii="Times New Roman" w:eastAsia="Times New Roman" w:hAnsi="Times New Roman"/>
          <w:color w:val="404040"/>
          <w:sz w:val="24"/>
          <w:szCs w:val="24"/>
          <w:lang w:val="uk-UA" w:eastAsia="ru-RU"/>
        </w:rPr>
        <w:tab/>
        <w:t xml:space="preserve">З метою формування земельних ділянок сільськогосподарського призначення, визначення їх угідь, встановлення кількісних та якісних характеристик земель, та їх подальшого ефективного використання, за рекомендацією постійної комісії з питань агропромислового комплексу земельних ресурсів, комунальної власності, архітектури та охорони навколишнього середовища. Керуючись Законом України </w:t>
      </w:r>
      <w:r w:rsidRPr="00902A29"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  <w:t>"</w:t>
      </w:r>
      <w:r w:rsidRPr="00902A29">
        <w:rPr>
          <w:rFonts w:ascii="Times New Roman" w:eastAsia="Times New Roman" w:hAnsi="Times New Roman"/>
          <w:color w:val="404040"/>
          <w:sz w:val="24"/>
          <w:szCs w:val="24"/>
          <w:lang w:val="uk-UA" w:eastAsia="ru-RU"/>
        </w:rPr>
        <w:t>Про землеустрій</w:t>
      </w:r>
      <w:r w:rsidRPr="00902A29"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  <w:t xml:space="preserve">", </w:t>
      </w:r>
      <w:r w:rsidRPr="00902A29">
        <w:rPr>
          <w:rFonts w:ascii="Times New Roman" w:eastAsia="Times New Roman" w:hAnsi="Times New Roman"/>
          <w:color w:val="404040"/>
          <w:sz w:val="24"/>
          <w:szCs w:val="24"/>
          <w:lang w:val="uk-UA" w:eastAsia="ru-RU"/>
        </w:rPr>
        <w:t xml:space="preserve">Земельним кодексом України, Законом України </w:t>
      </w:r>
      <w:r w:rsidRPr="00902A29"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  <w:t>"</w:t>
      </w:r>
      <w:r w:rsidRPr="00902A29">
        <w:rPr>
          <w:rFonts w:ascii="Times New Roman" w:eastAsia="Times New Roman" w:hAnsi="Times New Roman"/>
          <w:color w:val="404040"/>
          <w:sz w:val="24"/>
          <w:szCs w:val="24"/>
          <w:lang w:val="uk-UA" w:eastAsia="ru-RU"/>
        </w:rPr>
        <w:t>Про Державний земельний кадастр</w:t>
      </w:r>
      <w:r w:rsidRPr="00902A29"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  <w:t xml:space="preserve">", </w:t>
      </w:r>
      <w:r w:rsidRPr="00902A29">
        <w:rPr>
          <w:rFonts w:ascii="Times New Roman" w:eastAsia="Times New Roman" w:hAnsi="Times New Roman"/>
          <w:color w:val="404040"/>
          <w:sz w:val="24"/>
          <w:szCs w:val="24"/>
          <w:lang w:val="uk-UA" w:eastAsia="ru-RU"/>
        </w:rPr>
        <w:t xml:space="preserve">Постановою Кабінету Міністрів України від 05 червня 2019 року № 476 </w:t>
      </w:r>
      <w:r w:rsidRPr="00902A29"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  <w:t>"</w:t>
      </w:r>
      <w:r w:rsidRPr="00902A29">
        <w:rPr>
          <w:rFonts w:ascii="Times New Roman" w:eastAsia="Times New Roman" w:hAnsi="Times New Roman"/>
          <w:color w:val="404040"/>
          <w:sz w:val="24"/>
          <w:szCs w:val="24"/>
          <w:lang w:val="uk-UA" w:eastAsia="ru-RU"/>
        </w:rPr>
        <w:t>Про затвердження Порядку про ведення інвентаризації земель</w:t>
      </w:r>
      <w:r w:rsidRPr="00902A29"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  <w:t xml:space="preserve">" </w:t>
      </w:r>
      <w:r w:rsidRPr="00902A29">
        <w:rPr>
          <w:rFonts w:ascii="Times New Roman" w:eastAsia="Times New Roman" w:hAnsi="Times New Roman"/>
          <w:color w:val="404040"/>
          <w:sz w:val="24"/>
          <w:szCs w:val="24"/>
          <w:lang w:val="uk-UA" w:eastAsia="ru-RU"/>
        </w:rPr>
        <w:t xml:space="preserve">Законом України № 2145-ІХ від 24.03.2022 року </w:t>
      </w:r>
      <w:r w:rsidRPr="00902A29"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  <w:t>"</w:t>
      </w:r>
      <w:r w:rsidRPr="00902A29">
        <w:rPr>
          <w:rFonts w:ascii="Times New Roman" w:eastAsia="Times New Roman" w:hAnsi="Times New Roman"/>
          <w:color w:val="404040"/>
          <w:sz w:val="24"/>
          <w:szCs w:val="24"/>
          <w:lang w:val="uk-UA" w:eastAsia="ru-RU"/>
        </w:rPr>
        <w:t>Про внесення змін до деяких законодавчих актів України щодо створення умов для забезпечення продовольчої безпеки в умовах воєнного стану</w:t>
      </w:r>
      <w:r w:rsidRPr="00902A29"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  <w:t>"</w:t>
      </w:r>
      <w:r w:rsidRPr="00902A29">
        <w:rPr>
          <w:rFonts w:ascii="Times New Roman" w:eastAsia="Times New Roman" w:hAnsi="Times New Roman"/>
          <w:color w:val="404040"/>
          <w:sz w:val="24"/>
          <w:szCs w:val="24"/>
          <w:lang w:val="uk-UA" w:eastAsia="ru-RU"/>
        </w:rPr>
        <w:t xml:space="preserve">, п.34 частини першої статті 26 Закону України </w:t>
      </w:r>
      <w:r w:rsidRPr="00902A29"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  <w:t>"</w:t>
      </w:r>
      <w:r w:rsidRPr="00902A29">
        <w:rPr>
          <w:rFonts w:ascii="Times New Roman" w:eastAsia="Times New Roman" w:hAnsi="Times New Roman"/>
          <w:color w:val="404040"/>
          <w:sz w:val="24"/>
          <w:szCs w:val="24"/>
          <w:lang w:val="uk-UA" w:eastAsia="ru-RU"/>
        </w:rPr>
        <w:t>Про місцеве самоврядування в Україні</w:t>
      </w:r>
      <w:r w:rsidRPr="00902A29"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  <w:t>"</w:t>
      </w:r>
      <w:r w:rsidRPr="00902A29">
        <w:rPr>
          <w:rFonts w:ascii="Times New Roman" w:eastAsia="Times New Roman" w:hAnsi="Times New Roman"/>
          <w:color w:val="404040"/>
          <w:sz w:val="24"/>
          <w:szCs w:val="24"/>
          <w:lang w:val="uk-UA" w:eastAsia="ru-RU"/>
        </w:rPr>
        <w:t xml:space="preserve">, сільська рада </w:t>
      </w:r>
    </w:p>
    <w:p w:rsidR="00D64157" w:rsidRDefault="00D64157" w:rsidP="00D64157">
      <w:pPr>
        <w:spacing w:after="0" w:line="240" w:lineRule="auto"/>
        <w:jc w:val="center"/>
        <w:rPr>
          <w:rFonts w:ascii="Times New Roman" w:eastAsia="Times New Roman" w:hAnsi="Times New Roman"/>
          <w:color w:val="404040"/>
          <w:sz w:val="24"/>
          <w:szCs w:val="24"/>
          <w:lang w:val="uk-UA" w:eastAsia="ru-RU"/>
        </w:rPr>
      </w:pPr>
      <w:r w:rsidRPr="00902A29">
        <w:rPr>
          <w:rFonts w:ascii="Times New Roman" w:eastAsia="Times New Roman" w:hAnsi="Times New Roman"/>
          <w:color w:val="404040"/>
          <w:sz w:val="24"/>
          <w:szCs w:val="24"/>
          <w:lang w:val="uk-UA" w:eastAsia="ru-RU"/>
        </w:rPr>
        <w:t>В И Р І Ш И Л А :</w:t>
      </w:r>
    </w:p>
    <w:p w:rsidR="00D64157" w:rsidRDefault="00D64157" w:rsidP="00D64157">
      <w:pPr>
        <w:spacing w:after="0" w:line="240" w:lineRule="auto"/>
        <w:jc w:val="center"/>
        <w:rPr>
          <w:rFonts w:ascii="Times New Roman" w:eastAsia="Times New Roman" w:hAnsi="Times New Roman"/>
          <w:color w:val="404040"/>
          <w:sz w:val="24"/>
          <w:szCs w:val="24"/>
          <w:lang w:val="uk-UA" w:eastAsia="ru-RU"/>
        </w:rPr>
      </w:pPr>
    </w:p>
    <w:p w:rsidR="00D64157" w:rsidRPr="00902A29" w:rsidRDefault="00D64157" w:rsidP="00D64157">
      <w:pPr>
        <w:spacing w:after="0" w:line="240" w:lineRule="auto"/>
        <w:jc w:val="both"/>
        <w:rPr>
          <w:rFonts w:ascii="Times New Roman" w:eastAsia="Times New Roman" w:hAnsi="Times New Roman"/>
          <w:color w:val="40404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404040"/>
          <w:sz w:val="24"/>
          <w:szCs w:val="24"/>
          <w:lang w:val="uk-UA" w:eastAsia="ru-RU"/>
        </w:rPr>
        <w:t>1.Виготовити</w:t>
      </w:r>
      <w:r w:rsidRPr="00902A29">
        <w:rPr>
          <w:rFonts w:ascii="Times New Roman" w:eastAsia="Times New Roman" w:hAnsi="Times New Roman"/>
          <w:color w:val="404040"/>
          <w:sz w:val="24"/>
          <w:szCs w:val="24"/>
          <w:lang w:val="uk-UA" w:eastAsia="ru-RU"/>
        </w:rPr>
        <w:t xml:space="preserve"> технічн</w:t>
      </w:r>
      <w:r>
        <w:rPr>
          <w:rFonts w:ascii="Times New Roman" w:eastAsia="Times New Roman" w:hAnsi="Times New Roman"/>
          <w:color w:val="404040"/>
          <w:sz w:val="24"/>
          <w:szCs w:val="24"/>
          <w:lang w:val="uk-UA" w:eastAsia="ru-RU"/>
        </w:rPr>
        <w:t>у</w:t>
      </w:r>
      <w:r w:rsidRPr="00902A29">
        <w:rPr>
          <w:rFonts w:ascii="Times New Roman" w:eastAsia="Times New Roman" w:hAnsi="Times New Roman"/>
          <w:color w:val="404040"/>
          <w:sz w:val="24"/>
          <w:szCs w:val="24"/>
          <w:lang w:val="uk-UA" w:eastAsia="ru-RU"/>
        </w:rPr>
        <w:t xml:space="preserve"> документаці</w:t>
      </w:r>
      <w:r>
        <w:rPr>
          <w:rFonts w:ascii="Times New Roman" w:eastAsia="Times New Roman" w:hAnsi="Times New Roman"/>
          <w:color w:val="404040"/>
          <w:sz w:val="24"/>
          <w:szCs w:val="24"/>
          <w:lang w:val="uk-UA" w:eastAsia="ru-RU"/>
        </w:rPr>
        <w:t>ю</w:t>
      </w:r>
      <w:r w:rsidRPr="00902A29">
        <w:rPr>
          <w:rFonts w:ascii="Times New Roman" w:eastAsia="Times New Roman" w:hAnsi="Times New Roman"/>
          <w:color w:val="404040"/>
          <w:sz w:val="24"/>
          <w:szCs w:val="24"/>
          <w:lang w:val="uk-UA" w:eastAsia="ru-RU"/>
        </w:rPr>
        <w:t xml:space="preserve"> із землеустрою щодо інвентаризації земельної ділянки не витребуваних земельних часток (паїв) площею 2,16га в масиві  № 1 діл. № 6 земель сільськогосподарського призначення за межами </w:t>
      </w:r>
      <w:r>
        <w:rPr>
          <w:rFonts w:ascii="Times New Roman" w:eastAsia="Times New Roman" w:hAnsi="Times New Roman"/>
          <w:color w:val="404040"/>
          <w:sz w:val="24"/>
          <w:szCs w:val="24"/>
          <w:lang w:val="uk-UA" w:eastAsia="ru-RU"/>
        </w:rPr>
        <w:t xml:space="preserve">населених пунктів, на території </w:t>
      </w:r>
      <w:r w:rsidRPr="00902A29">
        <w:rPr>
          <w:rFonts w:ascii="Times New Roman" w:eastAsia="Times New Roman" w:hAnsi="Times New Roman"/>
          <w:color w:val="404040"/>
          <w:sz w:val="24"/>
          <w:szCs w:val="24"/>
          <w:lang w:val="uk-UA" w:eastAsia="ru-RU"/>
        </w:rPr>
        <w:t>Варковицької сільської ради.</w:t>
      </w:r>
    </w:p>
    <w:p w:rsidR="00D64157" w:rsidRPr="00902A29" w:rsidRDefault="00D64157" w:rsidP="00D64157">
      <w:pPr>
        <w:spacing w:after="0" w:line="240" w:lineRule="auto"/>
        <w:jc w:val="both"/>
        <w:rPr>
          <w:rFonts w:ascii="Times New Roman" w:eastAsia="Times New Roman" w:hAnsi="Times New Roman"/>
          <w:color w:val="40404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404040"/>
          <w:sz w:val="24"/>
          <w:szCs w:val="24"/>
          <w:lang w:val="uk-UA" w:eastAsia="ru-RU"/>
        </w:rPr>
        <w:t>2. Сільському голові Варковицької сільської ради з</w:t>
      </w:r>
      <w:r w:rsidRPr="00902A29">
        <w:rPr>
          <w:rFonts w:ascii="Times New Roman" w:eastAsia="Times New Roman" w:hAnsi="Times New Roman"/>
          <w:color w:val="404040"/>
          <w:sz w:val="24"/>
          <w:szCs w:val="24"/>
          <w:lang w:val="uk-UA" w:eastAsia="ru-RU"/>
        </w:rPr>
        <w:t>амовити розроблення технічної документації щодо інвентаризації земельної ділянки сільськогосподарського призначення.</w:t>
      </w:r>
    </w:p>
    <w:p w:rsidR="00D64157" w:rsidRPr="00902A29" w:rsidRDefault="00D64157" w:rsidP="00D64157">
      <w:pPr>
        <w:spacing w:after="0" w:line="240" w:lineRule="auto"/>
        <w:jc w:val="both"/>
        <w:rPr>
          <w:rFonts w:ascii="Times New Roman" w:eastAsia="Times New Roman" w:hAnsi="Times New Roman"/>
          <w:color w:val="40404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404040"/>
          <w:sz w:val="24"/>
          <w:szCs w:val="24"/>
          <w:lang w:val="uk-UA" w:eastAsia="ru-RU"/>
        </w:rPr>
        <w:t xml:space="preserve">3. У </w:t>
      </w:r>
      <w:r w:rsidRPr="00902A29">
        <w:rPr>
          <w:rFonts w:ascii="Times New Roman" w:eastAsia="Times New Roman" w:hAnsi="Times New Roman"/>
          <w:color w:val="404040"/>
          <w:sz w:val="24"/>
          <w:szCs w:val="24"/>
          <w:lang w:val="uk-UA" w:eastAsia="ru-RU"/>
        </w:rPr>
        <w:t>встановленому законом порядку подати на затвердження сесії Варковицької сільської ради технічну документацію з інвентаризації земельної ділянки сільськогосподарського призначення.</w:t>
      </w:r>
    </w:p>
    <w:p w:rsidR="00D64157" w:rsidRPr="003E1EDC" w:rsidRDefault="00D64157" w:rsidP="00D64157">
      <w:pPr>
        <w:pStyle w:val="a3"/>
        <w:spacing w:before="0" w:beforeAutospacing="0" w:after="40" w:afterAutospacing="0"/>
        <w:jc w:val="both"/>
        <w:rPr>
          <w:color w:val="404040"/>
        </w:rPr>
      </w:pPr>
      <w:r w:rsidRPr="00C81230">
        <w:t>4</w:t>
      </w:r>
      <w:r>
        <w:t xml:space="preserve">. </w:t>
      </w:r>
      <w:r w:rsidRPr="003E1EDC">
        <w:rPr>
          <w:color w:val="404040"/>
        </w:rPr>
        <w:t>Контроль за виконанням рішення покласти на постійну комісію сільської ради з питань земельних відносин, природокористування,  планування території, будівництва, архітектури, охорони пам’яток, історичного середовища та благоустрою .</w:t>
      </w:r>
    </w:p>
    <w:p w:rsidR="00D64157" w:rsidRDefault="00D64157" w:rsidP="00D64157">
      <w:pPr>
        <w:spacing w:after="0" w:line="240" w:lineRule="auto"/>
        <w:rPr>
          <w:rFonts w:ascii="Times New Roman" w:eastAsia="Times New Roman" w:hAnsi="Times New Roman"/>
          <w:color w:val="404040"/>
          <w:sz w:val="24"/>
          <w:szCs w:val="24"/>
          <w:lang w:val="uk-UA" w:eastAsia="ru-RU"/>
        </w:rPr>
      </w:pPr>
    </w:p>
    <w:p w:rsidR="00D64157" w:rsidRPr="00021FDD" w:rsidRDefault="00D64157" w:rsidP="00D64157">
      <w:pPr>
        <w:spacing w:after="0" w:line="240" w:lineRule="auto"/>
        <w:jc w:val="both"/>
        <w:rPr>
          <w:rFonts w:ascii="Times New Roman" w:eastAsia="Times New Roman" w:hAnsi="Times New Roman"/>
          <w:color w:val="404040"/>
          <w:sz w:val="24"/>
          <w:szCs w:val="24"/>
          <w:lang w:val="uk-UA" w:eastAsia="ru-RU"/>
        </w:rPr>
      </w:pPr>
    </w:p>
    <w:p w:rsidR="00D64157" w:rsidRPr="00902A29" w:rsidRDefault="00D64157" w:rsidP="00D64157">
      <w:pPr>
        <w:spacing w:after="160" w:line="259" w:lineRule="auto"/>
        <w:jc w:val="both"/>
        <w:rPr>
          <w:rFonts w:ascii="Times New Roman" w:eastAsia="Times New Roman" w:hAnsi="Times New Roman"/>
          <w:color w:val="404040"/>
          <w:sz w:val="24"/>
          <w:szCs w:val="24"/>
          <w:lang w:val="uk-UA"/>
        </w:rPr>
      </w:pPr>
      <w:r w:rsidRPr="00902A29">
        <w:rPr>
          <w:rFonts w:ascii="Times New Roman" w:eastAsia="Times New Roman" w:hAnsi="Times New Roman"/>
          <w:color w:val="404040"/>
          <w:sz w:val="24"/>
          <w:szCs w:val="24"/>
          <w:lang w:val="uk-UA"/>
        </w:rPr>
        <w:t>Сільський голова</w:t>
      </w:r>
      <w:r w:rsidRPr="00902A29">
        <w:rPr>
          <w:rFonts w:ascii="Times New Roman" w:eastAsia="Times New Roman" w:hAnsi="Times New Roman"/>
          <w:color w:val="404040"/>
          <w:sz w:val="24"/>
          <w:szCs w:val="24"/>
          <w:lang w:val="uk-UA"/>
        </w:rPr>
        <w:tab/>
      </w:r>
      <w:r w:rsidRPr="00902A29">
        <w:rPr>
          <w:rFonts w:ascii="Times New Roman" w:eastAsia="Times New Roman" w:hAnsi="Times New Roman"/>
          <w:color w:val="404040"/>
          <w:sz w:val="24"/>
          <w:szCs w:val="24"/>
          <w:lang w:val="uk-UA"/>
        </w:rPr>
        <w:tab/>
      </w:r>
      <w:r w:rsidRPr="00902A29">
        <w:rPr>
          <w:rFonts w:ascii="Times New Roman" w:eastAsia="Times New Roman" w:hAnsi="Times New Roman"/>
          <w:color w:val="404040"/>
          <w:sz w:val="24"/>
          <w:szCs w:val="24"/>
          <w:lang w:val="uk-UA"/>
        </w:rPr>
        <w:tab/>
      </w:r>
      <w:r w:rsidRPr="00902A29">
        <w:rPr>
          <w:rFonts w:ascii="Times New Roman" w:eastAsia="Times New Roman" w:hAnsi="Times New Roman"/>
          <w:color w:val="404040"/>
          <w:sz w:val="24"/>
          <w:szCs w:val="24"/>
          <w:lang w:val="uk-UA"/>
        </w:rPr>
        <w:tab/>
        <w:t xml:space="preserve">                      </w:t>
      </w:r>
      <w:r w:rsidRPr="00902A29">
        <w:rPr>
          <w:rFonts w:ascii="Times New Roman" w:eastAsia="Times New Roman" w:hAnsi="Times New Roman"/>
          <w:color w:val="404040"/>
          <w:sz w:val="24"/>
          <w:szCs w:val="24"/>
          <w:lang w:val="uk-UA"/>
        </w:rPr>
        <w:tab/>
        <w:t>Юрій ПАРФЕНЮК</w:t>
      </w:r>
    </w:p>
    <w:p w:rsidR="00E46278" w:rsidRDefault="00D64157" w:rsidP="00D64157">
      <w:r>
        <w:rPr>
          <w:lang w:val="uk-UA"/>
        </w:rPr>
        <w:br w:type="page"/>
      </w:r>
    </w:p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157"/>
    <w:rsid w:val="002C2A04"/>
    <w:rsid w:val="003872B8"/>
    <w:rsid w:val="004C3746"/>
    <w:rsid w:val="004E3F4F"/>
    <w:rsid w:val="008271A8"/>
    <w:rsid w:val="00D64157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41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2023-01-20T08:39:00Z</dcterms:created>
  <dcterms:modified xsi:type="dcterms:W3CDTF">2023-01-20T08:40:00Z</dcterms:modified>
</cp:coreProperties>
</file>