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C0" w:rsidRPr="00082A6C" w:rsidRDefault="002346C0" w:rsidP="002346C0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C0" w:rsidRDefault="002346C0" w:rsidP="002346C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2346C0" w:rsidRDefault="002346C0" w:rsidP="002346C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2346C0" w:rsidRDefault="002346C0" w:rsidP="002346C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2346C0" w:rsidRDefault="002346C0" w:rsidP="002346C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2346C0" w:rsidRDefault="002346C0" w:rsidP="002346C0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2346C0" w:rsidRDefault="002346C0" w:rsidP="002346C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2346C0" w:rsidRDefault="002346C0" w:rsidP="002346C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2346C0" w:rsidRPr="00316B65" w:rsidTr="0083333B">
        <w:trPr>
          <w:jc w:val="center"/>
        </w:trPr>
        <w:tc>
          <w:tcPr>
            <w:tcW w:w="3095" w:type="dxa"/>
            <w:hideMark/>
          </w:tcPr>
          <w:p w:rsidR="002346C0" w:rsidRPr="00316B65" w:rsidRDefault="002346C0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2346C0" w:rsidRPr="00316B65" w:rsidRDefault="002346C0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2346C0" w:rsidRPr="00316B65" w:rsidRDefault="002346C0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 692   </w:t>
            </w:r>
          </w:p>
        </w:tc>
      </w:tr>
    </w:tbl>
    <w:p w:rsidR="002346C0" w:rsidRPr="00B13C0C" w:rsidRDefault="002346C0" w:rsidP="002346C0">
      <w:pPr>
        <w:tabs>
          <w:tab w:val="left" w:pos="5910"/>
        </w:tabs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2346C0" w:rsidRPr="00B13C0C" w:rsidRDefault="002346C0" w:rsidP="002346C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Про затвердження  технічної документації</w:t>
      </w:r>
    </w:p>
    <w:p w:rsidR="002346C0" w:rsidRPr="00B13C0C" w:rsidRDefault="002346C0" w:rsidP="002346C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із землеустрою гр..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Шумило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М.З. щодо </w:t>
      </w:r>
    </w:p>
    <w:p w:rsidR="002346C0" w:rsidRPr="00B13C0C" w:rsidRDefault="002346C0" w:rsidP="002346C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встановлення (відновлення) меж земельних </w:t>
      </w:r>
    </w:p>
    <w:p w:rsidR="002346C0" w:rsidRPr="00B13C0C" w:rsidRDefault="002346C0" w:rsidP="002346C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ділянок в натурі (на місцевості) для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  <w:t xml:space="preserve">ведення </w:t>
      </w:r>
    </w:p>
    <w:p w:rsidR="002346C0" w:rsidRPr="00B13C0C" w:rsidRDefault="002346C0" w:rsidP="002346C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  <w:t>особистого селянського господарства.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</w:p>
    <w:p w:rsidR="002346C0" w:rsidRPr="00B13C0C" w:rsidRDefault="002346C0" w:rsidP="002346C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2346C0" w:rsidRPr="00B13C0C" w:rsidRDefault="002346C0" w:rsidP="002346C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Розглянувши заяву громадянина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Шумило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Миколи Зіновійовича, жителя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вул.Шевченка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21 про затвердження технічної документації із землеустрою щодо встановлення (відновлення) меж земельних ділянок в натурі (на місцевості), для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  <w:t>ведення особистого селянського господарства,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які розташовані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керуючись ст..ст. 12, 81, 116, 118, 120, 121, 186 Земельного кодексу України, п.34 ст..26 Закону України  "Про місцеве самоврядування в Україні", сільська рада</w:t>
      </w:r>
    </w:p>
    <w:p w:rsidR="002346C0" w:rsidRPr="00B13C0C" w:rsidRDefault="002346C0" w:rsidP="002346C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</w:p>
    <w:p w:rsidR="002346C0" w:rsidRPr="00B13C0C" w:rsidRDefault="002346C0" w:rsidP="002346C0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 И Р І Ш И Л А:</w:t>
      </w:r>
    </w:p>
    <w:p w:rsidR="002346C0" w:rsidRPr="00B13C0C" w:rsidRDefault="002346C0" w:rsidP="002346C0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2346C0" w:rsidRPr="00B13C0C" w:rsidRDefault="002346C0" w:rsidP="002346C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1. Затвердити технічну документацію із землеустрою щодо встановлення (відновлення) меж земельних ділянок в натурі (на місцевості), громадянина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Шумило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Миколи Зіновійовича для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  <w:t xml:space="preserve">ведення особистого селянського господарства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площею 0,6000га., кадастровий номер 5621687000:07:001:0072; площею 0,2400га., кадастровий номер 5621687000:09:006:0001;  за рахунок земель сільськогосподарського призначення, які розташовані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       </w:t>
      </w:r>
    </w:p>
    <w:p w:rsidR="002346C0" w:rsidRPr="00B13C0C" w:rsidRDefault="002346C0" w:rsidP="002346C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ab/>
        <w:t xml:space="preserve">2. Передати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громадянину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Шумило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Миколі Зіновійовичу</w:t>
      </w: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 xml:space="preserve"> у власність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земельні ділянки для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  <w:t xml:space="preserve">ведення особистого селянського господарства 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площею 0,6000га., кадастровий номер 5621687000:07:001:0072; площею 0,2400га., кадастровий номер 5621687000:09:006:0001; за рахунок земель сільськогосподарського призначення, які розташовані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   </w:t>
      </w:r>
    </w:p>
    <w:p w:rsidR="002346C0" w:rsidRPr="00B13C0C" w:rsidRDefault="002346C0" w:rsidP="002346C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3. Громадянину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Шумило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Миколі Зіновійовичу оформити право власності на земельні ділянки в порядку визначеному законодавством.</w:t>
      </w:r>
    </w:p>
    <w:p w:rsidR="002346C0" w:rsidRPr="00B13C0C" w:rsidRDefault="002346C0" w:rsidP="002346C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4. Контроль за виконання даного рішення покласти на землевпорядника сільської ради.</w:t>
      </w:r>
    </w:p>
    <w:p w:rsidR="002346C0" w:rsidRPr="00B13C0C" w:rsidRDefault="002346C0" w:rsidP="002346C0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 </w:t>
      </w:r>
    </w:p>
    <w:p w:rsidR="002346C0" w:rsidRPr="00B13C0C" w:rsidRDefault="002346C0" w:rsidP="002346C0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2346C0" w:rsidRPr="00B13C0C" w:rsidRDefault="002346C0" w:rsidP="002346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Сільський голова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46C0"/>
    <w:rsid w:val="002346C0"/>
    <w:rsid w:val="002C2A04"/>
    <w:rsid w:val="004C3746"/>
    <w:rsid w:val="006666E3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6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2022-03-31T10:09:00Z</dcterms:created>
  <dcterms:modified xsi:type="dcterms:W3CDTF">2022-03-31T10:09:00Z</dcterms:modified>
</cp:coreProperties>
</file>