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F955C8">
        <w:rPr>
          <w:rFonts w:ascii="Times New Roman" w:hAnsi="Times New Roman"/>
          <w:b/>
          <w:bCs/>
          <w:sz w:val="24"/>
          <w:szCs w:val="24"/>
          <w:lang w:val="uk-UA"/>
        </w:rPr>
        <w:t>0912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F955C8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Г</w:t>
      </w:r>
      <w:r w:rsidR="00F955C8">
        <w:rPr>
          <w:rFonts w:ascii="Times New Roman" w:hAnsi="Times New Roman"/>
          <w:b/>
          <w:bCs/>
          <w:sz w:val="24"/>
          <w:szCs w:val="24"/>
          <w:lang w:val="uk-UA"/>
        </w:rPr>
        <w:t>азове паливо: природний газ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</w:t>
      </w:r>
      <w:bookmarkStart w:id="0" w:name="_GoBack"/>
      <w:bookmarkEnd w:id="0"/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5C8">
        <w:rPr>
          <w:rFonts w:ascii="Times New Roman" w:hAnsi="Times New Roman"/>
          <w:sz w:val="24"/>
          <w:szCs w:val="24"/>
          <w:lang w:val="uk-UA"/>
        </w:rPr>
        <w:t>Газове паливо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F955C8">
        <w:rPr>
          <w:rFonts w:ascii="Times New Roman" w:hAnsi="Times New Roman"/>
          <w:sz w:val="24"/>
          <w:szCs w:val="24"/>
          <w:lang w:val="uk-UA"/>
        </w:rPr>
        <w:t>0912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F955C8">
        <w:rPr>
          <w:rFonts w:ascii="Times New Roman" w:hAnsi="Times New Roman"/>
          <w:sz w:val="24"/>
          <w:szCs w:val="24"/>
          <w:lang w:val="uk-UA"/>
        </w:rPr>
        <w:t>6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F955C8">
        <w:rPr>
          <w:rFonts w:ascii="Times New Roman" w:hAnsi="Times New Roman"/>
          <w:sz w:val="24"/>
          <w:szCs w:val="24"/>
          <w:lang w:val="uk-UA"/>
        </w:rPr>
        <w:t>природний газ</w:t>
      </w:r>
      <w:r w:rsidR="003538C4">
        <w:rPr>
          <w:rFonts w:ascii="Times New Roman" w:hAnsi="Times New Roman"/>
          <w:sz w:val="24"/>
          <w:szCs w:val="24"/>
          <w:lang w:val="uk-UA"/>
        </w:rPr>
        <w:t xml:space="preserve"> (на 2024 рік)</w:t>
      </w:r>
      <w:r w:rsidR="00F955C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5C8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C028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02818"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</w:t>
      </w:r>
    </w:p>
    <w:p w:rsidR="00F955C8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F955C8">
        <w:rPr>
          <w:rFonts w:ascii="Times New Roman" w:hAnsi="Times New Roman"/>
          <w:sz w:val="24"/>
          <w:szCs w:val="24"/>
          <w:lang w:val="uk-UA"/>
        </w:rPr>
        <w:t>-</w:t>
      </w:r>
      <w:r w:rsidR="003538C4">
        <w:rPr>
          <w:rFonts w:ascii="Times New Roman" w:hAnsi="Times New Roman"/>
          <w:sz w:val="24"/>
          <w:szCs w:val="24"/>
          <w:lang w:val="uk-UA"/>
        </w:rPr>
        <w:t>12</w:t>
      </w:r>
      <w:r w:rsidR="00F955C8">
        <w:rPr>
          <w:rFonts w:ascii="Times New Roman" w:hAnsi="Times New Roman"/>
          <w:sz w:val="24"/>
          <w:szCs w:val="24"/>
          <w:lang w:val="uk-UA"/>
        </w:rPr>
        <w:t>-</w:t>
      </w:r>
      <w:r w:rsidR="00C02818">
        <w:rPr>
          <w:rFonts w:ascii="Times New Roman" w:hAnsi="Times New Roman"/>
          <w:sz w:val="24"/>
          <w:szCs w:val="24"/>
          <w:lang w:val="uk-UA"/>
        </w:rPr>
        <w:t>27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C02818">
        <w:rPr>
          <w:rFonts w:ascii="Times New Roman" w:hAnsi="Times New Roman"/>
          <w:sz w:val="24"/>
          <w:szCs w:val="24"/>
          <w:lang w:val="uk-UA"/>
        </w:rPr>
        <w:t>12378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C02818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 xml:space="preserve">11 грудня 2023 року Замовником оголошена процедура відкритих торгів на закупівлю за кодом ДК 021:2015 – 09120000-6 – Газове паливо (природний газ), із очікуваною вартістю закупівлі 120000,00 грн. за ідентифікатором UA-2023-12-11-020489-a. </w:t>
      </w:r>
    </w:p>
    <w:p w:rsidR="00C02818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 xml:space="preserve">Дана закупівля відмінена 19.12.2023р. внаслідок відсутності учасників процедури закупівлі. </w:t>
      </w:r>
    </w:p>
    <w:p w:rsidR="00C02818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 xml:space="preserve">Відповідно до підпункту 6 пункту 13 Особливостей, придбання замовниками товарів, вартість яких становить або перевищує 100 тисяч гривень, послуг з поточного ремонту, вартість яких становить або перевищує 200 тисяч гривень, робіт, вартість яких становить або перевищує 1,5 мільйона гривень, може здійснюватися без застосування відкритих торгів та/або електронного каталогу для закупівлі товару у разі, якщо, зокрема, відмінено відкриті торги через неподання жодної тендерної пропозиції для участі у відкритих торгах у строк, установлений замовником згідно з Особливостями, у тому числі за лотом. </w:t>
      </w:r>
    </w:p>
    <w:p w:rsidR="00C02818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 xml:space="preserve">Таким чином, наявні підстави для укладення прямого договору відповідно до пункту 13 Особливостей. </w:t>
      </w:r>
    </w:p>
    <w:p w:rsidR="00C02818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 xml:space="preserve">Предмет закупівлі, його технічні, кількісні та якісні характеристики, </w:t>
      </w:r>
      <w:proofErr w:type="spellStart"/>
      <w:r w:rsidRPr="00C02818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C02818">
        <w:rPr>
          <w:rFonts w:ascii="Times New Roman" w:hAnsi="Times New Roman"/>
          <w:sz w:val="24"/>
          <w:szCs w:val="24"/>
          <w:lang w:val="uk-UA"/>
        </w:rPr>
        <w:t xml:space="preserve"> договору про закупівлю, а також вимоги до суб’єкта, з яким укладається договір про закупівлю, (крім вимог, визначених пунктом 47 Особливостей), не відрізняються від вимог, що були визначені у тендерній документації до відміненої закупівлі. </w:t>
      </w:r>
    </w:p>
    <w:p w:rsidR="00C02818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 xml:space="preserve">Сума договору про закупівлю не перевищує очікувану вартість предмета закупівлі, що була зазначена в оголошенні про проведення відкритих торгів, які відмінено через відсутність достатньої кількості учасників процедури закупівлі. </w:t>
      </w:r>
    </w:p>
    <w:p w:rsidR="00164AD6" w:rsidRPr="00C02818" w:rsidRDefault="00C02818" w:rsidP="00C02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2818">
        <w:rPr>
          <w:rFonts w:ascii="Times New Roman" w:hAnsi="Times New Roman"/>
          <w:sz w:val="24"/>
          <w:szCs w:val="24"/>
          <w:lang w:val="uk-UA"/>
        </w:rPr>
        <w:t>Таким чином, замовником дотримано усі вимоги для укладення договору без використання електронної системи закупівель на підставі пункту 13 Особливостей.</w:t>
      </w:r>
    </w:p>
    <w:p w:rsidR="00C02818" w:rsidRPr="00C82489" w:rsidRDefault="00C02818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0E7A" w:rsidRPr="00F80E7A" w:rsidRDefault="00164AD6" w:rsidP="00F80E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538C4">
        <w:rPr>
          <w:rFonts w:ascii="Times New Roman" w:hAnsi="Times New Roman"/>
          <w:bCs/>
          <w:sz w:val="24"/>
          <w:szCs w:val="24"/>
          <w:lang w:val="uk-UA"/>
        </w:rPr>
        <w:t>1</w:t>
      </w:r>
      <w:r w:rsidR="00C02818">
        <w:rPr>
          <w:rFonts w:ascii="Times New Roman" w:hAnsi="Times New Roman"/>
          <w:bCs/>
          <w:sz w:val="24"/>
          <w:szCs w:val="24"/>
          <w:lang w:val="uk-UA"/>
        </w:rPr>
        <w:t>19999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C02818">
        <w:rPr>
          <w:rFonts w:ascii="Times New Roman" w:hAnsi="Times New Roman"/>
          <w:bCs/>
          <w:sz w:val="24"/>
          <w:szCs w:val="24"/>
          <w:lang w:val="uk-UA"/>
        </w:rPr>
        <w:t>98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F80E7A" w:rsidRPr="00F80E7A">
        <w:rPr>
          <w:rFonts w:ascii="Times New Roman" w:hAnsi="Times New Roman"/>
          <w:bCs/>
          <w:sz w:val="24"/>
          <w:szCs w:val="24"/>
          <w:lang w:val="uk-UA"/>
        </w:rPr>
        <w:t xml:space="preserve">Закупівля здійснюється на очікувану вартість потреби у товарі </w:t>
      </w:r>
      <w:r w:rsidR="003538C4">
        <w:rPr>
          <w:rFonts w:ascii="Times New Roman" w:hAnsi="Times New Roman"/>
          <w:bCs/>
          <w:sz w:val="24"/>
          <w:szCs w:val="24"/>
          <w:lang w:val="uk-UA"/>
        </w:rPr>
        <w:t xml:space="preserve">з 01.01.2024 по 15.04.2024 </w:t>
      </w:r>
      <w:r w:rsidR="00F80E7A" w:rsidRPr="00F80E7A">
        <w:rPr>
          <w:rFonts w:ascii="Times New Roman" w:hAnsi="Times New Roman"/>
          <w:bCs/>
          <w:sz w:val="24"/>
          <w:szCs w:val="24"/>
          <w:lang w:val="uk-UA"/>
        </w:rPr>
        <w:t>року</w:t>
      </w:r>
      <w:r w:rsidR="003538C4">
        <w:rPr>
          <w:rFonts w:ascii="Times New Roman" w:hAnsi="Times New Roman"/>
          <w:bCs/>
          <w:sz w:val="24"/>
          <w:szCs w:val="24"/>
          <w:lang w:val="uk-UA"/>
        </w:rPr>
        <w:t xml:space="preserve"> (включно)</w:t>
      </w:r>
      <w:r w:rsidR="00F80E7A" w:rsidRPr="00F80E7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38C4" w:rsidRDefault="003538C4" w:rsidP="009F5A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538C4">
        <w:rPr>
          <w:rFonts w:ascii="Times New Roman" w:hAnsi="Times New Roman"/>
          <w:bCs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 природного газу за попередні календарні роки та розрахунок очікуваної вартості проводився згідно з аналізом цін, в електронній системі закупівель, постачальників природного газу на дату формування очікуваної вартості предмета закупівлі. В тому числі зважаючи на наявне фінансування.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538C4" w:rsidRPr="00B91413" w:rsidRDefault="00B91413" w:rsidP="009F5A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1413">
        <w:rPr>
          <w:rFonts w:ascii="Times New Roman" w:hAnsi="Times New Roman"/>
          <w:bCs/>
          <w:sz w:val="24"/>
          <w:szCs w:val="24"/>
          <w:lang w:val="uk-UA"/>
        </w:rPr>
        <w:lastRenderedPageBreak/>
        <w:t>Очікувана вартість предмета закупівлі відповідно до методики визначення очікуваної вартості предмета закупівлі, затвердженою наказом Міністерства розвитку економіки, торгівлі та сільського госпо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дарства України від 18.02.2020 </w:t>
      </w:r>
      <w:r w:rsidRPr="00B91413">
        <w:rPr>
          <w:rFonts w:ascii="Times New Roman" w:hAnsi="Times New Roman"/>
          <w:bCs/>
          <w:sz w:val="24"/>
          <w:szCs w:val="24"/>
          <w:lang w:val="uk-UA"/>
        </w:rPr>
        <w:t>№ 275.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80E7A" w:rsidRPr="00F80E7A" w:rsidRDefault="009F5A35" w:rsidP="009F5A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Крім того,</w:t>
      </w:r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 беручи до уваги положення Постанови КМУ від 19 липня 2022 р.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установам», де врегульовано, що ТОВ “Газопостачальна компанія “Нафтогаз </w:t>
      </w:r>
      <w:proofErr w:type="spellStart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Трейдинг</w:t>
      </w:r>
      <w:proofErr w:type="spellEnd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” постачає з 1 вере</w:t>
      </w:r>
      <w:r>
        <w:rPr>
          <w:rFonts w:ascii="Times New Roman" w:eastAsia="Calibri" w:hAnsi="Times New Roman"/>
          <w:sz w:val="24"/>
          <w:szCs w:val="24"/>
          <w:lang w:val="uk-UA"/>
        </w:rPr>
        <w:t>сня 2022</w:t>
      </w:r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р. до 15 квітня 2024 р. (включно) природний газ бюджетним установам на умовах договору постачання, укладеного з цим товариством на період до 31 грудня 2022 р., за ціною, що становить 16390 гривень з урахуванням податку на додану вартість за 1000 куб. метрів газу, а з урахуванням тарифу на послуги з транспортування природного газу для точки виходу та коефіцієнта, який застосовується у разі замовлення потужності на добу наперед, за ціною 16553,89 </w:t>
      </w:r>
      <w:proofErr w:type="spellStart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грн</w:t>
      </w:r>
      <w:proofErr w:type="spellEnd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 за 100 </w:t>
      </w:r>
      <w:proofErr w:type="spellStart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>куб.метрів</w:t>
      </w:r>
      <w:proofErr w:type="spellEnd"/>
      <w:r w:rsidR="00F80E7A" w:rsidRPr="00F80E7A">
        <w:rPr>
          <w:rFonts w:ascii="Times New Roman" w:eastAsia="Calibri" w:hAnsi="Times New Roman"/>
          <w:sz w:val="24"/>
          <w:szCs w:val="24"/>
          <w:lang w:val="uk-UA"/>
        </w:rPr>
        <w:t xml:space="preserve"> газу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F80E7A" w:rsidRPr="000D211D" w:rsidRDefault="00F80E7A" w:rsidP="009F5A3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80E7A">
        <w:rPr>
          <w:rFonts w:ascii="Times New Roman" w:eastAsia="Calibri" w:hAnsi="Times New Roman"/>
          <w:sz w:val="24"/>
          <w:szCs w:val="24"/>
          <w:lang w:val="uk-UA"/>
        </w:rPr>
        <w:t>Закупівля природного газу, регулюються Законом України «Про публічні закупівлі» від 25.12.2015 № 922-VIII зі змінами, Особливостями, Законом України «Про ринок природного газу», Правилами постачання природного газу, що затверджені Постановою НКРЕКП №2496 від 30.09.2015 р. зі змінами (надалі – Правила постачання), Кодексом газотранспортної системи, затверджений Постановою НКРЕКП №2493 від 30.09.2015 р. зі змінами (надалі – Кодекс ГТС), Кодексом газорозподільних систем, затверджений НКРЕКП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«ОПЕРАТОР ГТС УКРАЇНИ», Постановою НКРЕКП №3013 від 24.12.2019року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та іншими нормативними документами, що стосуються предмета закупівлі.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0E0500" w:rsidRDefault="00164AD6" w:rsidP="000E0500">
      <w:pPr>
        <w:spacing w:before="100" w:before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B91413">
        <w:rPr>
          <w:rFonts w:ascii="Times New Roman" w:hAnsi="Times New Roman"/>
          <w:bCs/>
          <w:sz w:val="24"/>
          <w:szCs w:val="24"/>
          <w:lang w:val="uk-UA" w:eastAsia="uk-UA"/>
        </w:rPr>
        <w:t>1</w:t>
      </w:r>
      <w:r w:rsidR="00C02818">
        <w:rPr>
          <w:rFonts w:ascii="Times New Roman" w:hAnsi="Times New Roman"/>
          <w:bCs/>
          <w:sz w:val="24"/>
          <w:szCs w:val="24"/>
          <w:lang w:val="uk-UA" w:eastAsia="uk-UA"/>
        </w:rPr>
        <w:t>19999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>,</w:t>
      </w:r>
      <w:r w:rsidR="00C02818">
        <w:rPr>
          <w:rFonts w:ascii="Times New Roman" w:hAnsi="Times New Roman"/>
          <w:bCs/>
          <w:sz w:val="24"/>
          <w:szCs w:val="24"/>
          <w:lang w:val="uk-UA" w:eastAsia="uk-UA"/>
        </w:rPr>
        <w:t>98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B91413">
        <w:rPr>
          <w:rFonts w:ascii="Times New Roman" w:hAnsi="Times New Roman"/>
          <w:bCs/>
          <w:sz w:val="24"/>
          <w:szCs w:val="24"/>
          <w:lang w:val="uk-UA" w:eastAsia="uk-UA"/>
        </w:rPr>
        <w:t xml:space="preserve">сто </w:t>
      </w:r>
      <w:r w:rsidR="00C02818">
        <w:rPr>
          <w:rFonts w:ascii="Times New Roman" w:hAnsi="Times New Roman"/>
          <w:bCs/>
          <w:sz w:val="24"/>
          <w:szCs w:val="24"/>
          <w:lang w:val="uk-UA" w:eastAsia="uk-UA"/>
        </w:rPr>
        <w:t>дев’ятнадцять</w:t>
      </w:r>
      <w:r w:rsid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C02818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дев’яносто 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гривень </w:t>
      </w:r>
      <w:r w:rsidR="00C02818">
        <w:rPr>
          <w:rFonts w:ascii="Times New Roman" w:hAnsi="Times New Roman"/>
          <w:bCs/>
          <w:sz w:val="24"/>
          <w:szCs w:val="24"/>
          <w:lang w:val="uk-UA" w:eastAsia="uk-UA"/>
        </w:rPr>
        <w:t>98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копійок)</w:t>
      </w:r>
      <w:r w:rsid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0E0500">
        <w:rPr>
          <w:rFonts w:ascii="Times New Roman" w:hAnsi="Times New Roman"/>
          <w:bCs/>
          <w:sz w:val="24"/>
          <w:szCs w:val="24"/>
          <w:lang w:val="uk-UA" w:eastAsia="uk-UA"/>
        </w:rPr>
        <w:t xml:space="preserve">Закупівля проводиться згідно планової потреби на очікувані кошторисні призначення (бюджетні) у 2024р. </w:t>
      </w:r>
      <w:r w:rsidR="000E0500" w:rsidRPr="00F955C8">
        <w:rPr>
          <w:rFonts w:ascii="Times New Roman" w:hAnsi="Times New Roman"/>
          <w:bCs/>
          <w:sz w:val="24"/>
          <w:szCs w:val="24"/>
          <w:lang w:val="uk-UA" w:eastAsia="uk-UA"/>
        </w:rPr>
        <w:t>Фінансування закупівлі здійснюється</w:t>
      </w:r>
      <w:r w:rsidR="000E0500"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 кошти загального фонду місцевого</w:t>
      </w:r>
      <w:r w:rsidR="000E0500" w:rsidRPr="00F955C8">
        <w:rPr>
          <w:rFonts w:ascii="Times New Roman" w:hAnsi="Times New Roman"/>
          <w:bCs/>
          <w:sz w:val="24"/>
          <w:szCs w:val="24"/>
          <w:lang w:val="uk-UA" w:eastAsia="uk-UA"/>
        </w:rPr>
        <w:t xml:space="preserve"> бюджету за КЕКВ 2274, виходячи з потреби Замовника у даному предметі закупівлі.</w:t>
      </w:r>
    </w:p>
    <w:p w:rsidR="00164AD6" w:rsidRDefault="00164AD6" w:rsidP="00BF6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9F5A35" w:rsidRPr="000E0500" w:rsidRDefault="000E0500" w:rsidP="00BF6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0500">
        <w:rPr>
          <w:rFonts w:ascii="Times New Roman" w:hAnsi="Times New Roman"/>
          <w:sz w:val="24"/>
          <w:szCs w:val="24"/>
          <w:lang w:val="uk-UA"/>
        </w:rPr>
        <w:t xml:space="preserve">Термін постачання: </w:t>
      </w:r>
      <w:r>
        <w:rPr>
          <w:rFonts w:ascii="Times New Roman" w:hAnsi="Times New Roman"/>
          <w:sz w:val="24"/>
          <w:szCs w:val="24"/>
          <w:lang w:val="uk-UA"/>
        </w:rPr>
        <w:t xml:space="preserve">з 01 січня 2024р. по 15 квітня 2024 року включно. </w:t>
      </w:r>
    </w:p>
    <w:p w:rsidR="00BF6BA8" w:rsidRPr="00EA4E48" w:rsidRDefault="00BF6BA8" w:rsidP="00BF6B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6F96">
        <w:rPr>
          <w:rFonts w:ascii="Times New Roman" w:hAnsi="Times New Roman"/>
          <w:color w:val="000000"/>
          <w:sz w:val="24"/>
          <w:szCs w:val="24"/>
          <w:lang w:val="uk-UA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538C4" w:rsidRPr="00BF6BA8" w:rsidRDefault="003538C4" w:rsidP="00BF6BA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F6BA8">
        <w:rPr>
          <w:color w:val="000000"/>
          <w:bdr w:val="none" w:sz="0" w:space="0" w:color="auto" w:frame="1"/>
        </w:rPr>
        <w:t>Технічні вимоги:</w:t>
      </w:r>
      <w:r w:rsidR="000E0500" w:rsidRPr="00BF6BA8">
        <w:rPr>
          <w:color w:val="000000"/>
          <w:bdr w:val="none" w:sz="0" w:space="0" w:color="auto" w:frame="1"/>
        </w:rPr>
        <w:t xml:space="preserve"> </w:t>
      </w:r>
      <w:r w:rsidR="00BF6BA8">
        <w:rPr>
          <w:color w:val="000000"/>
          <w:bdr w:val="none" w:sz="0" w:space="0" w:color="auto" w:frame="1"/>
        </w:rPr>
        <w:t>г</w:t>
      </w:r>
      <w:r w:rsidRPr="00BF6BA8">
        <w:rPr>
          <w:color w:val="000000"/>
          <w:bdr w:val="none" w:sz="0" w:space="0" w:color="auto" w:frame="1"/>
        </w:rPr>
        <w:t>азове паливо (</w:t>
      </w:r>
      <w:r w:rsidR="00BF6BA8" w:rsidRPr="00BF6BA8">
        <w:rPr>
          <w:color w:val="000000"/>
          <w:bdr w:val="none" w:sz="0" w:space="0" w:color="auto" w:frame="1"/>
        </w:rPr>
        <w:t>природний газ) 7,249 тис.</w:t>
      </w:r>
      <w:r w:rsidR="00570B2B">
        <w:rPr>
          <w:color w:val="000000"/>
          <w:bdr w:val="none" w:sz="0" w:space="0" w:color="auto" w:frame="1"/>
        </w:rPr>
        <w:t xml:space="preserve"> куб. м. ф</w:t>
      </w:r>
      <w:r w:rsidRPr="00BF6BA8">
        <w:rPr>
          <w:color w:val="000000"/>
          <w:bdr w:val="none" w:sz="0" w:space="0" w:color="auto" w:frame="1"/>
        </w:rPr>
        <w:t>ізико-хімічні показники природного газу, який передається Постачальником Споживачу (Замовнику), повинні відповідати вимогам, визначеним розділом ІІІ Кодексу ГТС та Кодексу ГРМ.</w:t>
      </w:r>
      <w:r w:rsidR="00BF6BA8">
        <w:rPr>
          <w:color w:val="000000"/>
          <w:bdr w:val="none" w:sz="0" w:space="0" w:color="auto" w:frame="1"/>
        </w:rPr>
        <w:t xml:space="preserve"> </w:t>
      </w:r>
    </w:p>
    <w:sectPr w:rsidR="003538C4" w:rsidRPr="00BF6BA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0E0500"/>
    <w:rsid w:val="000E40E0"/>
    <w:rsid w:val="00164AD6"/>
    <w:rsid w:val="002700A5"/>
    <w:rsid w:val="003041C0"/>
    <w:rsid w:val="003538C4"/>
    <w:rsid w:val="00383744"/>
    <w:rsid w:val="003D332C"/>
    <w:rsid w:val="004129D6"/>
    <w:rsid w:val="00570B2B"/>
    <w:rsid w:val="005D253C"/>
    <w:rsid w:val="009F5A35"/>
    <w:rsid w:val="00A66C59"/>
    <w:rsid w:val="00B91413"/>
    <w:rsid w:val="00BD45FD"/>
    <w:rsid w:val="00BF6BA8"/>
    <w:rsid w:val="00C02818"/>
    <w:rsid w:val="00F560E8"/>
    <w:rsid w:val="00F80E7A"/>
    <w:rsid w:val="00F955C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F80E7A"/>
    <w:rPr>
      <w:b/>
      <w:bCs/>
    </w:rPr>
  </w:style>
  <w:style w:type="paragraph" w:customStyle="1" w:styleId="relativestructuredetailfact">
    <w:name w:val="relativestructuredetail__fac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qFormat/>
    <w:rsid w:val="009F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9F5A35"/>
    <w:rPr>
      <w:rFonts w:ascii="Courier New" w:eastAsia="Times New Roman" w:hAnsi="Courier New" w:cs="Courier New"/>
      <w:color w:val="000000"/>
      <w:sz w:val="21"/>
      <w:szCs w:val="21"/>
      <w:lang w:val="x-none" w:eastAsia="zh-CN"/>
    </w:rPr>
  </w:style>
  <w:style w:type="paragraph" w:styleId="a4">
    <w:name w:val="List Paragraph"/>
    <w:basedOn w:val="a"/>
    <w:uiPriority w:val="34"/>
    <w:qFormat/>
    <w:rsid w:val="009F5A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F80E7A"/>
    <w:rPr>
      <w:b/>
      <w:bCs/>
    </w:rPr>
  </w:style>
  <w:style w:type="paragraph" w:customStyle="1" w:styleId="relativestructuredetailfact">
    <w:name w:val="relativestructuredetail__fact"/>
    <w:basedOn w:val="a"/>
    <w:rsid w:val="00F8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qFormat/>
    <w:rsid w:val="009F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9F5A35"/>
    <w:rPr>
      <w:rFonts w:ascii="Courier New" w:eastAsia="Times New Roman" w:hAnsi="Courier New" w:cs="Courier New"/>
      <w:color w:val="000000"/>
      <w:sz w:val="21"/>
      <w:szCs w:val="21"/>
      <w:lang w:val="x-none" w:eastAsia="zh-CN"/>
    </w:rPr>
  </w:style>
  <w:style w:type="paragraph" w:styleId="a4">
    <w:name w:val="List Paragraph"/>
    <w:basedOn w:val="a"/>
    <w:uiPriority w:val="34"/>
    <w:qFormat/>
    <w:rsid w:val="009F5A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2023-10-06T09:23:00Z</dcterms:created>
  <dcterms:modified xsi:type="dcterms:W3CDTF">2024-01-02T14:18:00Z</dcterms:modified>
</cp:coreProperties>
</file>