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0912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Г</w:t>
      </w:r>
      <w:r w:rsidR="00F955C8">
        <w:rPr>
          <w:rFonts w:ascii="Times New Roman" w:hAnsi="Times New Roman"/>
          <w:b/>
          <w:bCs/>
          <w:sz w:val="24"/>
          <w:szCs w:val="24"/>
          <w:lang w:val="uk-UA"/>
        </w:rPr>
        <w:t>азове паливо: природний газ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55C8">
        <w:rPr>
          <w:rFonts w:ascii="Times New Roman" w:hAnsi="Times New Roman"/>
          <w:sz w:val="24"/>
          <w:szCs w:val="24"/>
          <w:lang w:val="uk-UA"/>
        </w:rPr>
        <w:t>Газове паливо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F955C8">
        <w:rPr>
          <w:rFonts w:ascii="Times New Roman" w:hAnsi="Times New Roman"/>
          <w:sz w:val="24"/>
          <w:szCs w:val="24"/>
          <w:lang w:val="uk-UA"/>
        </w:rPr>
        <w:t>0912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F955C8">
        <w:rPr>
          <w:rFonts w:ascii="Times New Roman" w:hAnsi="Times New Roman"/>
          <w:sz w:val="24"/>
          <w:szCs w:val="24"/>
          <w:lang w:val="uk-UA"/>
        </w:rPr>
        <w:t>6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F955C8">
        <w:rPr>
          <w:rFonts w:ascii="Times New Roman" w:hAnsi="Times New Roman"/>
          <w:sz w:val="24"/>
          <w:szCs w:val="24"/>
          <w:lang w:val="uk-UA"/>
        </w:rPr>
        <w:t xml:space="preserve">природний газ.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955C8" w:rsidRPr="00550938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550938" w:rsidRPr="00550938">
        <w:rPr>
          <w:rFonts w:ascii="Times New Roman" w:hAnsi="Times New Roman"/>
          <w:bCs/>
          <w:sz w:val="24"/>
          <w:szCs w:val="24"/>
          <w:lang w:val="uk-UA"/>
        </w:rPr>
        <w:t>закупівля без в</w:t>
      </w:r>
      <w:r w:rsidR="00550938">
        <w:rPr>
          <w:rFonts w:ascii="Times New Roman" w:hAnsi="Times New Roman"/>
          <w:bCs/>
          <w:sz w:val="24"/>
          <w:szCs w:val="24"/>
          <w:lang w:val="uk-UA"/>
        </w:rPr>
        <w:t>икористання електронної системи</w:t>
      </w:r>
      <w:r w:rsidRPr="00550938">
        <w:rPr>
          <w:rFonts w:ascii="Times New Roman" w:hAnsi="Times New Roman"/>
          <w:sz w:val="24"/>
          <w:szCs w:val="24"/>
          <w:lang w:val="uk-UA"/>
        </w:rPr>
        <w:t>,</w:t>
      </w:r>
      <w:r w:rsidR="00550938">
        <w:rPr>
          <w:rFonts w:ascii="Times New Roman" w:hAnsi="Times New Roman"/>
          <w:sz w:val="24"/>
          <w:szCs w:val="24"/>
          <w:lang w:val="uk-UA"/>
        </w:rPr>
        <w:t xml:space="preserve"> відповідно до підпункту 6 пункту 13 Особливостей. </w:t>
      </w:r>
    </w:p>
    <w:p w:rsidR="00F955C8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6C6729">
        <w:rPr>
          <w:rFonts w:ascii="Times New Roman" w:hAnsi="Times New Roman"/>
          <w:sz w:val="24"/>
          <w:szCs w:val="24"/>
          <w:lang w:val="uk-UA"/>
        </w:rPr>
        <w:t>5</w:t>
      </w:r>
      <w:r w:rsidR="00F955C8">
        <w:rPr>
          <w:rFonts w:ascii="Times New Roman" w:hAnsi="Times New Roman"/>
          <w:sz w:val="24"/>
          <w:szCs w:val="24"/>
          <w:lang w:val="uk-UA"/>
        </w:rPr>
        <w:t>-</w:t>
      </w:r>
      <w:r w:rsidR="00550938">
        <w:rPr>
          <w:rFonts w:ascii="Times New Roman" w:hAnsi="Times New Roman"/>
          <w:sz w:val="24"/>
          <w:szCs w:val="24"/>
          <w:lang w:val="uk-UA"/>
        </w:rPr>
        <w:t>0</w:t>
      </w:r>
      <w:r w:rsidR="006C6729">
        <w:rPr>
          <w:rFonts w:ascii="Times New Roman" w:hAnsi="Times New Roman"/>
          <w:sz w:val="24"/>
          <w:szCs w:val="24"/>
          <w:lang w:val="uk-UA"/>
        </w:rPr>
        <w:t>1</w:t>
      </w:r>
      <w:r w:rsidR="00F955C8">
        <w:rPr>
          <w:rFonts w:ascii="Times New Roman" w:hAnsi="Times New Roman"/>
          <w:sz w:val="24"/>
          <w:szCs w:val="24"/>
          <w:lang w:val="uk-UA"/>
        </w:rPr>
        <w:t>-</w:t>
      </w:r>
      <w:r w:rsidR="006C6729">
        <w:rPr>
          <w:rFonts w:ascii="Times New Roman" w:hAnsi="Times New Roman"/>
          <w:sz w:val="24"/>
          <w:szCs w:val="24"/>
          <w:lang w:val="uk-UA"/>
        </w:rPr>
        <w:t>02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6C6729">
        <w:rPr>
          <w:rFonts w:ascii="Times New Roman" w:hAnsi="Times New Roman"/>
          <w:sz w:val="24"/>
          <w:szCs w:val="24"/>
          <w:lang w:val="uk-UA"/>
        </w:rPr>
        <w:t>04901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0E7A" w:rsidRDefault="00164AD6" w:rsidP="00F80E7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955C8">
        <w:rPr>
          <w:rFonts w:ascii="Times New Roman" w:hAnsi="Times New Roman"/>
          <w:bCs/>
          <w:sz w:val="24"/>
          <w:szCs w:val="24"/>
          <w:lang w:val="uk-UA"/>
        </w:rPr>
        <w:t>1</w:t>
      </w:r>
      <w:r w:rsidR="006C6729">
        <w:rPr>
          <w:rFonts w:ascii="Times New Roman" w:hAnsi="Times New Roman"/>
          <w:bCs/>
          <w:sz w:val="24"/>
          <w:szCs w:val="24"/>
          <w:lang w:val="uk-UA"/>
        </w:rPr>
        <w:t>9</w:t>
      </w:r>
      <w:r w:rsidR="00550938">
        <w:rPr>
          <w:rFonts w:ascii="Times New Roman" w:hAnsi="Times New Roman"/>
          <w:bCs/>
          <w:sz w:val="24"/>
          <w:szCs w:val="24"/>
          <w:lang w:val="uk-UA"/>
        </w:rPr>
        <w:t>9</w:t>
      </w:r>
      <w:r w:rsidR="006C6729">
        <w:rPr>
          <w:rFonts w:ascii="Times New Roman" w:hAnsi="Times New Roman"/>
          <w:bCs/>
          <w:sz w:val="24"/>
          <w:szCs w:val="24"/>
          <w:lang w:val="uk-UA"/>
        </w:rPr>
        <w:t>143</w:t>
      </w:r>
      <w:r w:rsidR="0055093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6C6729">
        <w:rPr>
          <w:rFonts w:ascii="Times New Roman" w:hAnsi="Times New Roman"/>
          <w:bCs/>
          <w:sz w:val="24"/>
          <w:szCs w:val="24"/>
          <w:lang w:val="uk-UA"/>
        </w:rPr>
        <w:t>3</w:t>
      </w:r>
      <w:r w:rsidR="00550938">
        <w:rPr>
          <w:rFonts w:ascii="Times New Roman" w:hAnsi="Times New Roman"/>
          <w:bCs/>
          <w:sz w:val="24"/>
          <w:szCs w:val="24"/>
          <w:lang w:val="uk-UA"/>
        </w:rPr>
        <w:t>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</w:t>
      </w:r>
    </w:p>
    <w:p w:rsidR="00F80E7A" w:rsidRPr="000D211D" w:rsidRDefault="00C9060A" w:rsidP="009F5A3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>
        <w:rPr>
          <w:rFonts w:ascii="Times New Roman" w:eastAsia="Calibri" w:hAnsi="Times New Roman"/>
          <w:sz w:val="24"/>
          <w:szCs w:val="24"/>
          <w:lang w:val="uk-UA"/>
        </w:rPr>
        <w:t xml:space="preserve">Закупівля здійснюється відповідно до </w:t>
      </w:r>
      <w:r w:rsidRPr="00C9060A">
        <w:rPr>
          <w:rFonts w:ascii="Times New Roman" w:eastAsia="Calibri" w:hAnsi="Times New Roman"/>
          <w:sz w:val="24"/>
          <w:szCs w:val="24"/>
          <w:lang w:val="uk-UA"/>
        </w:rPr>
        <w:t>Закону У</w:t>
      </w:r>
      <w:r>
        <w:rPr>
          <w:rFonts w:ascii="Times New Roman" w:eastAsia="Calibri" w:hAnsi="Times New Roman"/>
          <w:sz w:val="24"/>
          <w:szCs w:val="24"/>
          <w:lang w:val="uk-UA"/>
        </w:rPr>
        <w:t xml:space="preserve">країни «Про публічні закупівлі» </w:t>
      </w:r>
      <w:r w:rsidRPr="00C9060A">
        <w:rPr>
          <w:rFonts w:ascii="Times New Roman" w:eastAsia="Calibri" w:hAnsi="Times New Roman"/>
          <w:sz w:val="24"/>
          <w:szCs w:val="24"/>
          <w:lang w:val="uk-UA"/>
        </w:rPr>
        <w:t>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(із змінами й доповненнями) (далі — Особливості/ Постанова № 1178), Закону України «Про ринок природного газу» № 329-VIII від 09.04.2015; Правил постачання природного газу, затверджених постановою Національної комісії, що здійснює державне регулювання у сферах енергетики та комунальних послуг, від 30.09.2015 № 2496; Кодексу газотранспортної системи, затвердженого постановою Національної комісії, що здійснює державне регулювання у сферах енергетики та комунальних послуг, від 30.09.2015 № 2493;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послуг, від 30.09.2015 № 2494.</w:t>
      </w:r>
      <w:r w:rsidR="00F80E7A">
        <w:rPr>
          <w:rFonts w:ascii="Times New Roman" w:eastAsia="Calibri" w:hAnsi="Times New Roman"/>
          <w:sz w:val="24"/>
          <w:szCs w:val="24"/>
          <w:lang w:val="uk-UA"/>
        </w:rPr>
        <w:t xml:space="preserve"> </w:t>
      </w:r>
    </w:p>
    <w:p w:rsidR="00164AD6" w:rsidRPr="00BA75AB" w:rsidRDefault="00164AD6" w:rsidP="00164A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>1</w:t>
      </w:r>
      <w:r w:rsidR="006C6729">
        <w:rPr>
          <w:rFonts w:ascii="Times New Roman" w:hAnsi="Times New Roman"/>
          <w:bCs/>
          <w:sz w:val="24"/>
          <w:szCs w:val="24"/>
          <w:lang w:val="uk-UA" w:eastAsia="uk-UA"/>
        </w:rPr>
        <w:t>99143</w:t>
      </w:r>
      <w:r w:rsidR="00550938">
        <w:rPr>
          <w:rFonts w:ascii="Times New Roman" w:hAnsi="Times New Roman"/>
          <w:bCs/>
          <w:sz w:val="24"/>
          <w:szCs w:val="24"/>
          <w:lang w:val="uk-UA" w:eastAsia="uk-UA"/>
        </w:rPr>
        <w:t>,</w:t>
      </w:r>
      <w:r w:rsidR="006C6729">
        <w:rPr>
          <w:rFonts w:ascii="Times New Roman" w:hAnsi="Times New Roman"/>
          <w:bCs/>
          <w:sz w:val="24"/>
          <w:szCs w:val="24"/>
          <w:lang w:val="uk-UA" w:eastAsia="uk-UA"/>
        </w:rPr>
        <w:t>3</w:t>
      </w:r>
      <w:r w:rsidR="00550938">
        <w:rPr>
          <w:rFonts w:ascii="Times New Roman" w:hAnsi="Times New Roman"/>
          <w:bCs/>
          <w:sz w:val="24"/>
          <w:szCs w:val="24"/>
          <w:lang w:val="uk-UA" w:eastAsia="uk-UA"/>
        </w:rPr>
        <w:t>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550938">
        <w:rPr>
          <w:rFonts w:ascii="Times New Roman" w:hAnsi="Times New Roman"/>
          <w:bCs/>
          <w:sz w:val="24"/>
          <w:szCs w:val="24"/>
          <w:lang w:val="uk-UA" w:eastAsia="uk-UA"/>
        </w:rPr>
        <w:t xml:space="preserve">сто </w:t>
      </w:r>
      <w:r w:rsidR="006C6729">
        <w:rPr>
          <w:rFonts w:ascii="Times New Roman" w:hAnsi="Times New Roman"/>
          <w:bCs/>
          <w:sz w:val="24"/>
          <w:szCs w:val="24"/>
          <w:lang w:val="uk-UA" w:eastAsia="uk-UA"/>
        </w:rPr>
        <w:t xml:space="preserve">дев’яносто дев’ять </w:t>
      </w:r>
      <w:r w:rsidR="00550938">
        <w:rPr>
          <w:rFonts w:ascii="Times New Roman" w:hAnsi="Times New Roman"/>
          <w:bCs/>
          <w:sz w:val="24"/>
          <w:szCs w:val="24"/>
          <w:lang w:val="uk-UA" w:eastAsia="uk-UA"/>
        </w:rPr>
        <w:t xml:space="preserve">тисяч </w:t>
      </w:r>
      <w:r w:rsidR="006C6729">
        <w:rPr>
          <w:rFonts w:ascii="Times New Roman" w:hAnsi="Times New Roman"/>
          <w:bCs/>
          <w:sz w:val="24"/>
          <w:szCs w:val="24"/>
          <w:lang w:val="uk-UA" w:eastAsia="uk-UA"/>
        </w:rPr>
        <w:t>сто сорок три</w:t>
      </w:r>
      <w:r w:rsidR="00550938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C6729">
        <w:rPr>
          <w:rFonts w:ascii="Times New Roman" w:hAnsi="Times New Roman"/>
          <w:bCs/>
          <w:sz w:val="24"/>
          <w:szCs w:val="24"/>
          <w:lang w:val="uk-UA" w:eastAsia="uk-UA"/>
        </w:rPr>
        <w:t>грив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н</w:t>
      </w:r>
      <w:r w:rsidR="006C6729">
        <w:rPr>
          <w:rFonts w:ascii="Times New Roman" w:hAnsi="Times New Roman"/>
          <w:bCs/>
          <w:sz w:val="24"/>
          <w:szCs w:val="24"/>
          <w:lang w:val="uk-UA" w:eastAsia="uk-UA"/>
        </w:rPr>
        <w:t>і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6C6729">
        <w:rPr>
          <w:rFonts w:ascii="Times New Roman" w:hAnsi="Times New Roman"/>
          <w:bCs/>
          <w:sz w:val="24"/>
          <w:szCs w:val="24"/>
          <w:lang w:val="uk-UA" w:eastAsia="uk-UA"/>
        </w:rPr>
        <w:t>3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0 коп</w:t>
      </w:r>
      <w:r w:rsidR="006C6729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)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>. Р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>озмір бюджетного призначення, визначений відповідно до кошторису на 202</w:t>
      </w:r>
      <w:r w:rsidR="006C6729">
        <w:rPr>
          <w:rFonts w:ascii="Times New Roman" w:hAnsi="Times New Roman"/>
          <w:bCs/>
          <w:sz w:val="24"/>
          <w:szCs w:val="24"/>
          <w:lang w:val="uk-UA" w:eastAsia="uk-UA"/>
        </w:rPr>
        <w:t>5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рік та потреби в закупівлі природного газу. Фінансування закупівлі здійснюється</w:t>
      </w:r>
      <w:r w:rsid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за кошти загального фонду місцевого</w:t>
      </w:r>
      <w:r w:rsidR="00F955C8" w:rsidRPr="00F955C8">
        <w:rPr>
          <w:rFonts w:ascii="Times New Roman" w:hAnsi="Times New Roman"/>
          <w:bCs/>
          <w:sz w:val="24"/>
          <w:szCs w:val="24"/>
          <w:lang w:val="uk-UA" w:eastAsia="uk-UA"/>
        </w:rPr>
        <w:t xml:space="preserve"> бюджету за КЕКВ 2274, виходячи з потреби Замовника у даному предметі закупівлі.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9F5A35" w:rsidRDefault="009F5A35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F5A35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Товару за предметом закупівлі повинні відповідати</w:t>
      </w:r>
      <w:r w:rsidR="00C9060A">
        <w:rPr>
          <w:rFonts w:ascii="Times New Roman" w:hAnsi="Times New Roman"/>
          <w:sz w:val="24"/>
          <w:szCs w:val="24"/>
          <w:lang w:val="uk-UA"/>
        </w:rPr>
        <w:t>:</w:t>
      </w:r>
      <w:r w:rsidRPr="009F5A3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9060A" w:rsidRPr="00031F96" w:rsidRDefault="00C9060A" w:rsidP="00C9060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uppressAutoHyphens/>
        <w:spacing w:after="160" w:line="259" w:lineRule="auto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31F96">
        <w:rPr>
          <w:rFonts w:ascii="Times New Roman" w:hAnsi="Times New Roman"/>
          <w:b/>
          <w:color w:val="000000"/>
          <w:sz w:val="24"/>
          <w:szCs w:val="24"/>
          <w:lang w:val="uk-UA"/>
        </w:rPr>
        <w:t>Детальний опис предмета закупівлі:</w:t>
      </w:r>
    </w:p>
    <w:tbl>
      <w:tblPr>
        <w:tblW w:w="9675" w:type="dxa"/>
        <w:tblInd w:w="-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5265"/>
      </w:tblGrid>
      <w:tr w:rsidR="00C9060A" w:rsidRPr="00803527" w:rsidTr="00F224B4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предмета закупівлі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Природний газ</w:t>
            </w:r>
          </w:p>
        </w:tc>
      </w:tr>
      <w:tr w:rsidR="00C9060A" w:rsidRPr="00803527" w:rsidTr="00F224B4">
        <w:trPr>
          <w:trHeight w:val="55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ДК 021:2015 за Єдиним закупівельним словником 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09120000-6 – Г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азове паливо</w:t>
            </w:r>
          </w:p>
        </w:tc>
      </w:tr>
      <w:tr w:rsidR="00C9060A" w:rsidRPr="00803527" w:rsidTr="00F224B4">
        <w:trPr>
          <w:trHeight w:val="415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1" w:name="_heading=h.6nupd4wi4rmk" w:colFirst="0" w:colLast="0"/>
            <w:bookmarkEnd w:id="1"/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Одиниці виміру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кубічних 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метр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куб.м</w:t>
            </w:r>
            <w:proofErr w:type="spellEnd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9060A" w:rsidRPr="00803527" w:rsidTr="00F224B4">
        <w:trPr>
          <w:trHeight w:val="239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Кількість (обсяг), </w:t>
            </w:r>
            <w:proofErr w:type="spellStart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куб.м</w:t>
            </w:r>
            <w:proofErr w:type="spellEnd"/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6C6729" w:rsidP="006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C9060A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C906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C9060A" w:rsidRPr="00803527" w:rsidTr="00F224B4">
        <w:trPr>
          <w:trHeight w:val="632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60A" w:rsidRPr="00803527" w:rsidRDefault="00C9060A" w:rsidP="00F22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0352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Строк поставки товару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60A" w:rsidRPr="00803527" w:rsidRDefault="00C9060A" w:rsidP="006C6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u w:val="single"/>
                <w:lang w:val="uk-UA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З</w:t>
            </w:r>
            <w:proofErr w:type="gramEnd"/>
            <w:r w:rsidR="00550938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 </w:t>
            </w:r>
            <w:r w:rsidR="006C6729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01 січ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  <w:r w:rsidR="006C6729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5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оку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по 3</w:t>
            </w:r>
            <w:r w:rsidR="006C6729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0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6C6729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квіт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 xml:space="preserve">ня 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>202</w:t>
            </w:r>
            <w:r w:rsidR="006C6729">
              <w:rPr>
                <w:rFonts w:ascii="Times New Roman" w:eastAsiaTheme="minorEastAsia" w:hAnsi="Times New Roman"/>
                <w:sz w:val="24"/>
                <w:szCs w:val="24"/>
                <w:lang w:val="uk-UA"/>
              </w:rPr>
              <w:t>5</w:t>
            </w:r>
            <w:r w:rsidRPr="00803527">
              <w:rPr>
                <w:rFonts w:ascii="Times New Roman" w:eastAsiaTheme="minorEastAsia" w:hAnsi="Times New Roman"/>
                <w:sz w:val="24"/>
                <w:szCs w:val="24"/>
              </w:rPr>
              <w:t xml:space="preserve"> року</w:t>
            </w:r>
            <w:r w:rsidRPr="008035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(цілодобово )</w:t>
            </w:r>
          </w:p>
        </w:tc>
      </w:tr>
    </w:tbl>
    <w:p w:rsidR="00C9060A" w:rsidRDefault="00C9060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259CA" w:rsidRPr="00224B5E" w:rsidRDefault="000259C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B5E">
        <w:rPr>
          <w:rFonts w:ascii="Times New Roman" w:hAnsi="Times New Roman"/>
          <w:sz w:val="24"/>
          <w:szCs w:val="24"/>
          <w:lang w:val="uk-UA"/>
        </w:rPr>
        <w:t xml:space="preserve">Природний газ (природний газ, нафтовий (попутний) газ,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газ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 (метан) вугільних родовищ та газ сланцевих товщ) — корисна копалина, яка є сумішшю вуглеводнів та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невуглеводневих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 компонентів, перебуває у газоподібному стані за стандартних умов (тиск — 760 мм ртутного стовпа і температура — 20° C) і є товарною продукцією. Кількісною характеристикою предмета закупівлі є обсяг споживання природного газу. 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кПа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>). Обсяг, необхідний для забезпечення діяльності та власних потреб об’єктів замовника, та враховуючи обсяги споживання за період з 01.01.202</w:t>
      </w:r>
      <w:r w:rsidR="006C6729">
        <w:rPr>
          <w:rFonts w:ascii="Times New Roman" w:hAnsi="Times New Roman"/>
          <w:sz w:val="24"/>
          <w:szCs w:val="24"/>
          <w:lang w:val="uk-UA"/>
        </w:rPr>
        <w:t>5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="006C6729">
        <w:rPr>
          <w:rFonts w:ascii="Times New Roman" w:hAnsi="Times New Roman"/>
          <w:sz w:val="24"/>
          <w:szCs w:val="24"/>
          <w:lang w:val="uk-UA"/>
        </w:rPr>
        <w:t>30</w:t>
      </w:r>
      <w:r w:rsidRPr="00224B5E">
        <w:rPr>
          <w:rFonts w:ascii="Times New Roman" w:hAnsi="Times New Roman"/>
          <w:sz w:val="24"/>
          <w:szCs w:val="24"/>
          <w:lang w:val="uk-UA"/>
        </w:rPr>
        <w:t>.04.202</w:t>
      </w:r>
      <w:r w:rsidR="00224B5E">
        <w:rPr>
          <w:rFonts w:ascii="Times New Roman" w:hAnsi="Times New Roman"/>
          <w:sz w:val="24"/>
          <w:szCs w:val="24"/>
          <w:lang w:val="uk-UA"/>
        </w:rPr>
        <w:t>4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становить </w:t>
      </w:r>
      <w:r w:rsidR="006C6729">
        <w:rPr>
          <w:rFonts w:ascii="Times New Roman" w:hAnsi="Times New Roman"/>
          <w:sz w:val="24"/>
          <w:szCs w:val="24"/>
          <w:lang w:val="uk-UA"/>
        </w:rPr>
        <w:t>12</w:t>
      </w:r>
      <w:r w:rsidRPr="00224B5E">
        <w:rPr>
          <w:rFonts w:ascii="Times New Roman" w:hAnsi="Times New Roman"/>
          <w:sz w:val="24"/>
          <w:szCs w:val="24"/>
          <w:lang w:val="uk-UA"/>
        </w:rPr>
        <w:t>,0</w:t>
      </w:r>
      <w:r w:rsidR="006C6729">
        <w:rPr>
          <w:rFonts w:ascii="Times New Roman" w:hAnsi="Times New Roman"/>
          <w:sz w:val="24"/>
          <w:szCs w:val="24"/>
          <w:lang w:val="uk-UA"/>
        </w:rPr>
        <w:t>3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тис. куб. м Термін постачання — з </w:t>
      </w:r>
      <w:r w:rsidR="006C6729">
        <w:rPr>
          <w:rFonts w:ascii="Times New Roman" w:hAnsi="Times New Roman"/>
          <w:sz w:val="24"/>
          <w:szCs w:val="24"/>
          <w:lang w:val="uk-UA"/>
        </w:rPr>
        <w:t>0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1 </w:t>
      </w:r>
      <w:r w:rsidR="006C6729">
        <w:rPr>
          <w:rFonts w:ascii="Times New Roman" w:hAnsi="Times New Roman"/>
          <w:sz w:val="24"/>
          <w:szCs w:val="24"/>
          <w:lang w:val="uk-UA"/>
        </w:rPr>
        <w:t>січ</w:t>
      </w:r>
      <w:r w:rsidR="00224B5E">
        <w:rPr>
          <w:rFonts w:ascii="Times New Roman" w:hAnsi="Times New Roman"/>
          <w:sz w:val="24"/>
          <w:szCs w:val="24"/>
          <w:lang w:val="uk-UA"/>
        </w:rPr>
        <w:t>ня 202</w:t>
      </w:r>
      <w:r w:rsidR="006C6729">
        <w:rPr>
          <w:rFonts w:ascii="Times New Roman" w:hAnsi="Times New Roman"/>
          <w:sz w:val="24"/>
          <w:szCs w:val="24"/>
          <w:lang w:val="uk-UA"/>
        </w:rPr>
        <w:t>5 року по 30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C6729">
        <w:rPr>
          <w:rFonts w:ascii="Times New Roman" w:hAnsi="Times New Roman"/>
          <w:sz w:val="24"/>
          <w:szCs w:val="24"/>
          <w:lang w:val="uk-UA"/>
        </w:rPr>
        <w:t>квіт</w:t>
      </w:r>
      <w:r w:rsidRPr="00224B5E">
        <w:rPr>
          <w:rFonts w:ascii="Times New Roman" w:hAnsi="Times New Roman"/>
          <w:sz w:val="24"/>
          <w:szCs w:val="24"/>
          <w:lang w:val="uk-UA"/>
        </w:rPr>
        <w:t>ня 202</w:t>
      </w:r>
      <w:r w:rsidR="006C6729">
        <w:rPr>
          <w:rFonts w:ascii="Times New Roman" w:hAnsi="Times New Roman"/>
          <w:sz w:val="24"/>
          <w:szCs w:val="24"/>
          <w:lang w:val="uk-UA"/>
        </w:rPr>
        <w:t>5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224B5E">
        <w:rPr>
          <w:rFonts w:ascii="Times New Roman" w:hAnsi="Times New Roman"/>
          <w:sz w:val="24"/>
          <w:szCs w:val="24"/>
          <w:lang w:val="uk-UA"/>
        </w:rPr>
        <w:t>.</w:t>
      </w:r>
      <w:r w:rsidRPr="00224B5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259CA" w:rsidRPr="00224B5E" w:rsidRDefault="000259C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B5E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закупівлі, що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закуповується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 Якість та інші фізико-хімічні характеристики природного газу, який передається замовнику на межі балансової належності, повинен відповідати вимогам ГОСТ 5542-87 «Гази горючі природні для промислового і </w:t>
      </w:r>
      <w:proofErr w:type="spellStart"/>
      <w:r w:rsidRPr="00224B5E">
        <w:rPr>
          <w:rFonts w:ascii="Times New Roman" w:hAnsi="Times New Roman"/>
          <w:sz w:val="24"/>
          <w:szCs w:val="24"/>
          <w:lang w:val="uk-UA"/>
        </w:rPr>
        <w:t>комунальнопобутового</w:t>
      </w:r>
      <w:proofErr w:type="spellEnd"/>
      <w:r w:rsidRPr="00224B5E">
        <w:rPr>
          <w:rFonts w:ascii="Times New Roman" w:hAnsi="Times New Roman"/>
          <w:sz w:val="24"/>
          <w:szCs w:val="24"/>
          <w:lang w:val="uk-UA"/>
        </w:rPr>
        <w:t xml:space="preserve"> призначення. Технічні умови», вимогам, встановленим державними стандартами, технічними умовами, нормативно-технічними документами щодо його якості.</w:t>
      </w:r>
    </w:p>
    <w:p w:rsidR="000259CA" w:rsidRPr="00224B5E" w:rsidRDefault="000259CA" w:rsidP="00C90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24B5E">
        <w:rPr>
          <w:rFonts w:ascii="Times New Roman" w:hAnsi="Times New Roman"/>
          <w:sz w:val="24"/>
          <w:szCs w:val="24"/>
          <w:lang w:val="uk-UA"/>
        </w:rPr>
        <w:t xml:space="preserve">Фізико-хімічні показники (ФХП) природного газу, який постачається замовнику, повинен відповідати параметрам, положенням Кодексу № 2493, Кодексу № 2494. </w:t>
      </w:r>
    </w:p>
    <w:sectPr w:rsidR="000259CA" w:rsidRPr="00224B5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052F"/>
    <w:multiLevelType w:val="multilevel"/>
    <w:tmpl w:val="1A2EACB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0CB2BAD"/>
    <w:multiLevelType w:val="multilevel"/>
    <w:tmpl w:val="AC885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259CA"/>
    <w:rsid w:val="00057003"/>
    <w:rsid w:val="000D211D"/>
    <w:rsid w:val="00164AD6"/>
    <w:rsid w:val="00224B5E"/>
    <w:rsid w:val="003041C0"/>
    <w:rsid w:val="003D332C"/>
    <w:rsid w:val="004129D6"/>
    <w:rsid w:val="00550938"/>
    <w:rsid w:val="005D253C"/>
    <w:rsid w:val="006C6729"/>
    <w:rsid w:val="0076511A"/>
    <w:rsid w:val="009F5A35"/>
    <w:rsid w:val="00A66C59"/>
    <w:rsid w:val="00BD45FD"/>
    <w:rsid w:val="00C9060A"/>
    <w:rsid w:val="00F560E8"/>
    <w:rsid w:val="00F80E7A"/>
    <w:rsid w:val="00F955C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F80E7A"/>
    <w:rPr>
      <w:b/>
      <w:bCs/>
    </w:rPr>
  </w:style>
  <w:style w:type="paragraph" w:customStyle="1" w:styleId="relativestructuredetailfact">
    <w:name w:val="relativestructuredetail__fac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qFormat/>
    <w:rsid w:val="009F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9F5A35"/>
    <w:rPr>
      <w:rFonts w:ascii="Courier New" w:eastAsia="Times New Roman" w:hAnsi="Courier New" w:cs="Courier New"/>
      <w:color w:val="000000"/>
      <w:sz w:val="21"/>
      <w:szCs w:val="21"/>
      <w:lang w:val="x-none" w:eastAsia="zh-CN"/>
    </w:rPr>
  </w:style>
  <w:style w:type="paragraph" w:styleId="a4">
    <w:name w:val="List Paragraph"/>
    <w:basedOn w:val="a"/>
    <w:uiPriority w:val="34"/>
    <w:qFormat/>
    <w:rsid w:val="009F5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etailcardtext">
    <w:name w:val="newsdetailcard__tex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F80E7A"/>
    <w:rPr>
      <w:b/>
      <w:bCs/>
    </w:rPr>
  </w:style>
  <w:style w:type="paragraph" w:customStyle="1" w:styleId="relativestructuredetailfact">
    <w:name w:val="relativestructuredetail__fact"/>
    <w:basedOn w:val="a"/>
    <w:rsid w:val="00F80E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nhideWhenUsed/>
    <w:qFormat/>
    <w:rsid w:val="009F5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1"/>
      <w:szCs w:val="21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9F5A35"/>
    <w:rPr>
      <w:rFonts w:ascii="Courier New" w:eastAsia="Times New Roman" w:hAnsi="Courier New" w:cs="Courier New"/>
      <w:color w:val="000000"/>
      <w:sz w:val="21"/>
      <w:szCs w:val="21"/>
      <w:lang w:val="x-none" w:eastAsia="zh-CN"/>
    </w:rPr>
  </w:style>
  <w:style w:type="paragraph" w:styleId="a4">
    <w:name w:val="List Paragraph"/>
    <w:basedOn w:val="a"/>
    <w:uiPriority w:val="34"/>
    <w:qFormat/>
    <w:rsid w:val="009F5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3582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2023-10-06T09:23:00Z</dcterms:created>
  <dcterms:modified xsi:type="dcterms:W3CDTF">2025-03-11T13:23:00Z</dcterms:modified>
</cp:coreProperties>
</file>