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AD6" w:rsidRDefault="00164AD6" w:rsidP="00F560E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ВАРКОВИЦЬКА СІЛЬСЬКА РАДА</w:t>
      </w:r>
    </w:p>
    <w:p w:rsidR="00164AD6" w:rsidRDefault="00164AD6" w:rsidP="00164AD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64AD6" w:rsidRDefault="00164AD6" w:rsidP="00164AD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95528">
        <w:rPr>
          <w:rFonts w:ascii="Times New Roman" w:hAnsi="Times New Roman"/>
          <w:b/>
          <w:bCs/>
          <w:sz w:val="24"/>
          <w:szCs w:val="24"/>
          <w:lang w:val="uk-UA"/>
        </w:rPr>
        <w:t xml:space="preserve">ОБГРУНТУВАННЯ </w:t>
      </w:r>
    </w:p>
    <w:p w:rsidR="00164AD6" w:rsidRPr="00427A85" w:rsidRDefault="00164AD6" w:rsidP="00164AD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427A85">
        <w:rPr>
          <w:rFonts w:ascii="Times New Roman" w:hAnsi="Times New Roman"/>
          <w:bCs/>
          <w:sz w:val="24"/>
          <w:szCs w:val="24"/>
          <w:lang w:val="uk-UA"/>
        </w:rPr>
        <w:t xml:space="preserve">технічних та якісних характеристик закупівлі </w:t>
      </w:r>
    </w:p>
    <w:p w:rsidR="00164AD6" w:rsidRPr="00C82489" w:rsidRDefault="00164AD6" w:rsidP="00164AD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27A85">
        <w:rPr>
          <w:rFonts w:ascii="Times New Roman" w:hAnsi="Times New Roman"/>
          <w:b/>
          <w:bCs/>
          <w:sz w:val="24"/>
          <w:szCs w:val="24"/>
          <w:lang w:val="uk-UA"/>
        </w:rPr>
        <w:t xml:space="preserve">за </w:t>
      </w:r>
      <w:r w:rsidR="003D332C">
        <w:rPr>
          <w:rFonts w:ascii="Times New Roman" w:hAnsi="Times New Roman"/>
          <w:b/>
          <w:bCs/>
          <w:sz w:val="24"/>
          <w:szCs w:val="24"/>
          <w:lang w:val="uk-UA"/>
        </w:rPr>
        <w:t xml:space="preserve">кодом ДК 021:2015 – </w:t>
      </w:r>
      <w:r w:rsidR="00F955C8">
        <w:rPr>
          <w:rFonts w:ascii="Times New Roman" w:hAnsi="Times New Roman"/>
          <w:b/>
          <w:bCs/>
          <w:sz w:val="24"/>
          <w:szCs w:val="24"/>
          <w:lang w:val="uk-UA"/>
        </w:rPr>
        <w:t>0912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0000-</w:t>
      </w:r>
      <w:r w:rsidR="00F955C8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– Г</w:t>
      </w:r>
      <w:r w:rsidR="00F955C8">
        <w:rPr>
          <w:rFonts w:ascii="Times New Roman" w:hAnsi="Times New Roman"/>
          <w:b/>
          <w:bCs/>
          <w:sz w:val="24"/>
          <w:szCs w:val="24"/>
          <w:lang w:val="uk-UA"/>
        </w:rPr>
        <w:t>азове паливо: природний газ</w:t>
      </w:r>
      <w:r w:rsidRPr="00C8248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164AD6" w:rsidRPr="00C82489" w:rsidRDefault="00164AD6" w:rsidP="00164A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C82489">
        <w:rPr>
          <w:rFonts w:ascii="Times New Roman" w:hAnsi="Times New Roman"/>
          <w:bCs/>
          <w:sz w:val="24"/>
          <w:szCs w:val="24"/>
          <w:lang w:val="uk-UA"/>
        </w:rPr>
        <w:t>розміру бюджетного призначення, очікуваної вартості предмета закупівлі</w:t>
      </w:r>
    </w:p>
    <w:p w:rsidR="00164AD6" w:rsidRPr="00FF04B9" w:rsidRDefault="00164AD6" w:rsidP="00164AD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C8248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F04B9">
        <w:rPr>
          <w:rFonts w:ascii="Times New Roman" w:hAnsi="Times New Roman"/>
          <w:sz w:val="20"/>
          <w:szCs w:val="20"/>
          <w:lang w:val="uk-UA"/>
        </w:rPr>
        <w:t>(відповідно до підпункту1 пункту 4 постанови КМУ від 11.10.2016 №710</w:t>
      </w:r>
    </w:p>
    <w:p w:rsidR="00164AD6" w:rsidRPr="00FF04B9" w:rsidRDefault="00164AD6" w:rsidP="00164AD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FF04B9">
        <w:rPr>
          <w:rFonts w:ascii="Times New Roman" w:hAnsi="Times New Roman"/>
          <w:sz w:val="20"/>
          <w:szCs w:val="20"/>
          <w:lang w:val="uk-UA"/>
        </w:rPr>
        <w:t xml:space="preserve"> «Про ефективне використання державних коштів» (зі змінами))</w:t>
      </w:r>
    </w:p>
    <w:p w:rsidR="00164AD6" w:rsidRPr="00C82489" w:rsidRDefault="00164AD6" w:rsidP="00164A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64AD6" w:rsidRDefault="00164AD6" w:rsidP="00164AD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82489">
        <w:rPr>
          <w:rFonts w:ascii="Times New Roman" w:hAnsi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C8248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C82489">
        <w:rPr>
          <w:rFonts w:ascii="Times New Roman" w:hAnsi="Times New Roman"/>
          <w:sz w:val="24"/>
          <w:szCs w:val="24"/>
          <w:lang w:val="uk-UA"/>
        </w:rPr>
        <w:t>Варковицька</w:t>
      </w:r>
      <w:proofErr w:type="spellEnd"/>
      <w:r w:rsidRPr="00C82489">
        <w:rPr>
          <w:rFonts w:ascii="Times New Roman" w:hAnsi="Times New Roman"/>
          <w:sz w:val="24"/>
          <w:szCs w:val="24"/>
          <w:lang w:val="uk-UA"/>
        </w:rPr>
        <w:t xml:space="preserve"> сільська рада </w:t>
      </w:r>
      <w:r w:rsidRPr="00C82489">
        <w:rPr>
          <w:rFonts w:ascii="Times New Roman" w:hAnsi="Times New Roman"/>
          <w:bCs/>
          <w:sz w:val="24"/>
          <w:szCs w:val="24"/>
          <w:lang w:val="uk-UA"/>
        </w:rPr>
        <w:t xml:space="preserve">35612, вул. Шевченка, 15 с. </w:t>
      </w:r>
      <w:proofErr w:type="spellStart"/>
      <w:r w:rsidRPr="00C82489">
        <w:rPr>
          <w:rFonts w:ascii="Times New Roman" w:hAnsi="Times New Roman"/>
          <w:bCs/>
          <w:sz w:val="24"/>
          <w:szCs w:val="24"/>
          <w:lang w:val="uk-UA"/>
        </w:rPr>
        <w:t>Варковичі</w:t>
      </w:r>
      <w:proofErr w:type="spellEnd"/>
      <w:r w:rsidRPr="00C82489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Pr="00C82489">
        <w:rPr>
          <w:rFonts w:ascii="Times New Roman" w:hAnsi="Times New Roman"/>
          <w:bCs/>
          <w:sz w:val="24"/>
          <w:szCs w:val="24"/>
          <w:lang w:val="uk-UA"/>
        </w:rPr>
        <w:t>Дубенський</w:t>
      </w:r>
      <w:proofErr w:type="spellEnd"/>
      <w:r w:rsidRPr="00C82489">
        <w:rPr>
          <w:rFonts w:ascii="Times New Roman" w:hAnsi="Times New Roman"/>
          <w:bCs/>
          <w:sz w:val="24"/>
          <w:szCs w:val="24"/>
          <w:lang w:val="uk-UA"/>
        </w:rPr>
        <w:t xml:space="preserve"> район</w:t>
      </w:r>
      <w:r w:rsidR="003041C0">
        <w:rPr>
          <w:rFonts w:ascii="Times New Roman" w:hAnsi="Times New Roman"/>
          <w:bCs/>
          <w:sz w:val="24"/>
          <w:szCs w:val="24"/>
          <w:lang w:val="uk-UA"/>
        </w:rPr>
        <w:t>,</w:t>
      </w:r>
      <w:r w:rsidRPr="00C82489">
        <w:rPr>
          <w:rFonts w:ascii="Times New Roman" w:hAnsi="Times New Roman"/>
          <w:bCs/>
          <w:sz w:val="24"/>
          <w:szCs w:val="24"/>
          <w:lang w:val="uk-UA"/>
        </w:rPr>
        <w:t xml:space="preserve"> Рівненська область, код ЄДРПОУ 04386491, </w:t>
      </w:r>
      <w:r w:rsidRPr="00C82489">
        <w:rPr>
          <w:rFonts w:ascii="Times New Roman" w:hAnsi="Times New Roman"/>
          <w:sz w:val="24"/>
          <w:szCs w:val="24"/>
          <w:lang w:val="uk-UA"/>
        </w:rPr>
        <w:t xml:space="preserve">орган місцевого самоврядування (відповідає категорії згідно пункту 3 частини 4 статті 2 Закону). </w:t>
      </w:r>
    </w:p>
    <w:p w:rsidR="00164AD6" w:rsidRPr="00C82489" w:rsidRDefault="00164AD6" w:rsidP="00164AD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64AD6" w:rsidRDefault="00164AD6" w:rsidP="00164A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82489">
        <w:rPr>
          <w:rFonts w:ascii="Times New Roman" w:hAnsi="Times New Roman"/>
          <w:b/>
          <w:bCs/>
          <w:iCs/>
          <w:color w:val="000000"/>
          <w:sz w:val="24"/>
          <w:szCs w:val="24"/>
          <w:lang w:val="uk-UA"/>
        </w:rPr>
        <w:t xml:space="preserve">Назва предмета закупівлі </w:t>
      </w:r>
      <w:r w:rsidRPr="00C82489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bookmarkStart w:id="0" w:name="_GoBack"/>
      <w:bookmarkEnd w:id="0"/>
      <w:r w:rsidRPr="00C82489">
        <w:rPr>
          <w:rFonts w:ascii="Times New Roman" w:hAnsi="Times New Roman"/>
          <w:b/>
          <w:color w:val="000000"/>
          <w:sz w:val="24"/>
          <w:szCs w:val="24"/>
          <w:lang w:val="uk-UA"/>
        </w:rPr>
        <w:t>предмета закупівлі й частин предмета закупівлі (лотів) (за наявності):</w:t>
      </w:r>
      <w:r w:rsidRPr="00C824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955C8">
        <w:rPr>
          <w:rFonts w:ascii="Times New Roman" w:hAnsi="Times New Roman"/>
          <w:sz w:val="24"/>
          <w:szCs w:val="24"/>
          <w:lang w:val="uk-UA"/>
        </w:rPr>
        <w:t>Газове паливо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82489">
        <w:rPr>
          <w:rFonts w:ascii="Times New Roman" w:hAnsi="Times New Roman"/>
          <w:sz w:val="24"/>
          <w:szCs w:val="24"/>
          <w:lang w:val="uk-UA"/>
        </w:rPr>
        <w:t xml:space="preserve">(код ДК 021:2015 – </w:t>
      </w:r>
      <w:r w:rsidR="00F955C8">
        <w:rPr>
          <w:rFonts w:ascii="Times New Roman" w:hAnsi="Times New Roman"/>
          <w:sz w:val="24"/>
          <w:szCs w:val="24"/>
          <w:lang w:val="uk-UA"/>
        </w:rPr>
        <w:t>0912</w:t>
      </w:r>
      <w:r w:rsidRPr="00C82489">
        <w:rPr>
          <w:rFonts w:ascii="Times New Roman" w:hAnsi="Times New Roman"/>
          <w:sz w:val="24"/>
          <w:szCs w:val="24"/>
          <w:lang w:val="uk-UA"/>
        </w:rPr>
        <w:t>0000-</w:t>
      </w:r>
      <w:r w:rsidR="00F955C8">
        <w:rPr>
          <w:rFonts w:ascii="Times New Roman" w:hAnsi="Times New Roman"/>
          <w:sz w:val="24"/>
          <w:szCs w:val="24"/>
          <w:lang w:val="uk-UA"/>
        </w:rPr>
        <w:t>6</w:t>
      </w:r>
      <w:r w:rsidRPr="00C82489">
        <w:rPr>
          <w:rFonts w:ascii="Times New Roman" w:hAnsi="Times New Roman"/>
          <w:sz w:val="24"/>
          <w:szCs w:val="24"/>
          <w:lang w:val="uk-UA"/>
        </w:rPr>
        <w:t xml:space="preserve">): </w:t>
      </w:r>
      <w:r w:rsidR="00F955C8">
        <w:rPr>
          <w:rFonts w:ascii="Times New Roman" w:hAnsi="Times New Roman"/>
          <w:sz w:val="24"/>
          <w:szCs w:val="24"/>
          <w:lang w:val="uk-UA"/>
        </w:rPr>
        <w:t xml:space="preserve">природний газ. </w:t>
      </w:r>
    </w:p>
    <w:p w:rsidR="00164AD6" w:rsidRPr="00C82489" w:rsidRDefault="00164AD6" w:rsidP="00164A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955C8" w:rsidRDefault="00164AD6" w:rsidP="00164A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82489">
        <w:rPr>
          <w:rFonts w:ascii="Times New Roman" w:hAnsi="Times New Roman"/>
          <w:b/>
          <w:sz w:val="24"/>
          <w:szCs w:val="24"/>
          <w:lang w:val="uk-UA"/>
        </w:rPr>
        <w:t>Вид та ідентифікатор процедури закупівлі</w:t>
      </w:r>
      <w:r w:rsidRPr="00C82489">
        <w:rPr>
          <w:rFonts w:ascii="Times New Roman" w:hAnsi="Times New Roman"/>
          <w:b/>
          <w:bCs/>
          <w:sz w:val="24"/>
          <w:szCs w:val="24"/>
          <w:lang w:val="uk-UA"/>
        </w:rPr>
        <w:t xml:space="preserve">: </w:t>
      </w:r>
      <w:r w:rsidR="00F955C8">
        <w:rPr>
          <w:rFonts w:ascii="Times New Roman" w:hAnsi="Times New Roman"/>
          <w:bCs/>
          <w:sz w:val="24"/>
          <w:szCs w:val="24"/>
          <w:lang w:val="uk-UA"/>
        </w:rPr>
        <w:t>відкриті торги з особливостями</w:t>
      </w:r>
      <w:r w:rsidRPr="00C82489">
        <w:rPr>
          <w:rFonts w:ascii="Times New Roman" w:hAnsi="Times New Roman"/>
          <w:sz w:val="24"/>
          <w:szCs w:val="24"/>
          <w:lang w:val="uk-UA"/>
        </w:rPr>
        <w:t>,</w:t>
      </w:r>
    </w:p>
    <w:p w:rsidR="00F955C8" w:rsidRDefault="00164AD6" w:rsidP="00164A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82489">
        <w:rPr>
          <w:rFonts w:ascii="Times New Roman" w:hAnsi="Times New Roman"/>
          <w:sz w:val="24"/>
          <w:szCs w:val="24"/>
          <w:lang w:val="uk-UA"/>
        </w:rPr>
        <w:t xml:space="preserve"> UA-202</w:t>
      </w:r>
      <w:r w:rsidR="00182B1C">
        <w:rPr>
          <w:rFonts w:ascii="Times New Roman" w:hAnsi="Times New Roman"/>
          <w:sz w:val="24"/>
          <w:szCs w:val="24"/>
          <w:lang w:val="uk-UA"/>
        </w:rPr>
        <w:t>5</w:t>
      </w:r>
      <w:r w:rsidR="00F904FB">
        <w:rPr>
          <w:rFonts w:ascii="Times New Roman" w:hAnsi="Times New Roman"/>
          <w:sz w:val="24"/>
          <w:szCs w:val="24"/>
          <w:lang w:val="uk-UA"/>
        </w:rPr>
        <w:t>-</w:t>
      </w:r>
      <w:r w:rsidR="00182B1C">
        <w:rPr>
          <w:rFonts w:ascii="Times New Roman" w:hAnsi="Times New Roman"/>
          <w:sz w:val="24"/>
          <w:szCs w:val="24"/>
          <w:lang w:val="uk-UA"/>
        </w:rPr>
        <w:t>09</w:t>
      </w:r>
      <w:r w:rsidR="00F955C8">
        <w:rPr>
          <w:rFonts w:ascii="Times New Roman" w:hAnsi="Times New Roman"/>
          <w:sz w:val="24"/>
          <w:szCs w:val="24"/>
          <w:lang w:val="uk-UA"/>
        </w:rPr>
        <w:t>-</w:t>
      </w:r>
      <w:r w:rsidR="00182B1C">
        <w:rPr>
          <w:rFonts w:ascii="Times New Roman" w:hAnsi="Times New Roman"/>
          <w:sz w:val="24"/>
          <w:szCs w:val="24"/>
          <w:lang w:val="uk-UA"/>
        </w:rPr>
        <w:t>30</w:t>
      </w:r>
      <w:r w:rsidR="004129D6">
        <w:rPr>
          <w:rFonts w:ascii="Times New Roman" w:hAnsi="Times New Roman"/>
          <w:sz w:val="24"/>
          <w:szCs w:val="24"/>
          <w:lang w:val="uk-UA"/>
        </w:rPr>
        <w:t>-0</w:t>
      </w:r>
      <w:r w:rsidR="00C9060A">
        <w:rPr>
          <w:rFonts w:ascii="Times New Roman" w:hAnsi="Times New Roman"/>
          <w:sz w:val="24"/>
          <w:szCs w:val="24"/>
          <w:lang w:val="uk-UA"/>
        </w:rPr>
        <w:t>0</w:t>
      </w:r>
      <w:r w:rsidR="00182B1C">
        <w:rPr>
          <w:rFonts w:ascii="Times New Roman" w:hAnsi="Times New Roman"/>
          <w:sz w:val="24"/>
          <w:szCs w:val="24"/>
          <w:lang w:val="uk-UA"/>
        </w:rPr>
        <w:t>3349</w:t>
      </w:r>
      <w:r w:rsidRPr="00C82489">
        <w:rPr>
          <w:rFonts w:ascii="Times New Roman" w:hAnsi="Times New Roman"/>
          <w:sz w:val="24"/>
          <w:szCs w:val="24"/>
          <w:lang w:val="uk-UA"/>
        </w:rPr>
        <w:t>-а .</w:t>
      </w:r>
    </w:p>
    <w:p w:rsidR="00164AD6" w:rsidRPr="00C82489" w:rsidRDefault="00164AD6" w:rsidP="00164A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80E7A" w:rsidRDefault="00164AD6" w:rsidP="00F80E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82489">
        <w:rPr>
          <w:rFonts w:ascii="Times New Roman" w:hAnsi="Times New Roman"/>
          <w:b/>
          <w:sz w:val="24"/>
          <w:szCs w:val="24"/>
          <w:lang w:val="uk-UA"/>
        </w:rPr>
        <w:t>Очікувана вартість та обґрунтування очікуваної вартості предмета закупівлі</w:t>
      </w:r>
      <w:r w:rsidRPr="00C82489">
        <w:rPr>
          <w:rFonts w:ascii="Times New Roman" w:hAnsi="Times New Roman"/>
          <w:b/>
          <w:bCs/>
          <w:sz w:val="24"/>
          <w:szCs w:val="24"/>
          <w:lang w:val="uk-UA"/>
        </w:rPr>
        <w:t>:</w:t>
      </w:r>
      <w:r w:rsidRPr="000D211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82B1C">
        <w:rPr>
          <w:rFonts w:ascii="Times New Roman" w:hAnsi="Times New Roman"/>
          <w:bCs/>
          <w:sz w:val="24"/>
          <w:szCs w:val="24"/>
          <w:lang w:val="uk-UA"/>
        </w:rPr>
        <w:t>31600</w:t>
      </w:r>
      <w:r w:rsidR="000D211D" w:rsidRPr="000D211D">
        <w:rPr>
          <w:rFonts w:ascii="Times New Roman" w:hAnsi="Times New Roman"/>
          <w:bCs/>
          <w:sz w:val="24"/>
          <w:szCs w:val="24"/>
          <w:lang w:val="uk-UA"/>
        </w:rPr>
        <w:t>,00</w:t>
      </w:r>
      <w:r w:rsidR="000D211D">
        <w:rPr>
          <w:rFonts w:ascii="Times New Roman" w:hAnsi="Times New Roman"/>
          <w:bCs/>
          <w:sz w:val="24"/>
          <w:szCs w:val="24"/>
          <w:lang w:val="uk-UA"/>
        </w:rPr>
        <w:t xml:space="preserve"> грн.</w:t>
      </w:r>
    </w:p>
    <w:p w:rsidR="000259CA" w:rsidRPr="000259CA" w:rsidRDefault="000259CA" w:rsidP="00182B1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259CA">
        <w:rPr>
          <w:rFonts w:ascii="Times New Roman" w:hAnsi="Times New Roman"/>
          <w:bCs/>
          <w:sz w:val="24"/>
          <w:szCs w:val="24"/>
          <w:lang w:val="uk-UA"/>
        </w:rPr>
        <w:t>Визначення очікуваної вартості предмета закупівлі обумовлено аналізом споживання (річного та місячного) природного газу за календарний 202</w:t>
      </w:r>
      <w:r w:rsidR="00182B1C">
        <w:rPr>
          <w:rFonts w:ascii="Times New Roman" w:hAnsi="Times New Roman"/>
          <w:bCs/>
          <w:sz w:val="24"/>
          <w:szCs w:val="24"/>
          <w:lang w:val="uk-UA"/>
        </w:rPr>
        <w:t>5</w:t>
      </w:r>
      <w:r w:rsidRPr="000259CA">
        <w:rPr>
          <w:rFonts w:ascii="Times New Roman" w:hAnsi="Times New Roman"/>
          <w:bCs/>
          <w:sz w:val="24"/>
          <w:szCs w:val="24"/>
          <w:lang w:val="uk-UA"/>
        </w:rPr>
        <w:t xml:space="preserve"> рік (бюджетний період).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0259CA">
        <w:rPr>
          <w:rFonts w:ascii="Times New Roman" w:hAnsi="Times New Roman"/>
          <w:bCs/>
          <w:sz w:val="24"/>
          <w:szCs w:val="24"/>
          <w:lang w:val="uk-UA"/>
        </w:rPr>
        <w:t>економіки, торгівлі та сільського господарства України від 18.02.2020 року №275 (зі змінами).</w:t>
      </w:r>
    </w:p>
    <w:p w:rsidR="00182B1C" w:rsidRDefault="00C9060A" w:rsidP="00182B1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 xml:space="preserve">Закупівля здійснюється відповідно до </w:t>
      </w:r>
      <w:r w:rsidRPr="00C9060A">
        <w:rPr>
          <w:rFonts w:ascii="Times New Roman" w:eastAsia="Calibri" w:hAnsi="Times New Roman"/>
          <w:sz w:val="24"/>
          <w:szCs w:val="24"/>
          <w:lang w:val="uk-UA"/>
        </w:rPr>
        <w:t>Закону У</w:t>
      </w:r>
      <w:r>
        <w:rPr>
          <w:rFonts w:ascii="Times New Roman" w:eastAsia="Calibri" w:hAnsi="Times New Roman"/>
          <w:sz w:val="24"/>
          <w:szCs w:val="24"/>
          <w:lang w:val="uk-UA"/>
        </w:rPr>
        <w:t xml:space="preserve">країни «Про публічні закупівлі» </w:t>
      </w:r>
      <w:r w:rsidRPr="00C9060A">
        <w:rPr>
          <w:rFonts w:ascii="Times New Roman" w:eastAsia="Calibri" w:hAnsi="Times New Roman"/>
          <w:sz w:val="24"/>
          <w:szCs w:val="24"/>
          <w:lang w:val="uk-UA"/>
        </w:rPr>
        <w:t xml:space="preserve">та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 (із змінами й доповненнями) (далі — Особливості/ Постанова № 1178), Закону України </w:t>
      </w:r>
      <w:r w:rsidR="00182B1C" w:rsidRPr="00182B1C">
        <w:rPr>
          <w:rFonts w:ascii="Times New Roman" w:eastAsia="Calibri" w:hAnsi="Times New Roman"/>
          <w:sz w:val="24"/>
          <w:szCs w:val="24"/>
          <w:lang w:val="uk-UA"/>
        </w:rPr>
        <w:t>«Про ринок природного газу», Положенням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енергії, затвердженим постановою Кабінету Міністрів України від 19.07.2022 № 812 (зі змінами) (надалі – Положення, Постанова №812), постановою Національної комісії, що здійснює державне регулювання у сфері енергетики та комунальних послуг (надалі - НКРЕКП) від 30.09.2015 № 2496 «Про затвердження Правил постачання природного газу» (надалі – Правила постачання природного газу), постановою НКРЕКП від 30.09.2015 №2493 «Про затвердження Кодексу газотранспортної системи» (надалі – Кодекс ГТС), постановою НКРЕКП від 30.09.2015 № 2494 «Про затвердження Кодексу газорозподільних систем» (надалі – Кодекс ГРМ), постановою НКРЕКП від 30.12.2024 №2387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2025 – 2029 роки» та іншими нормативно-правовими актами України, що регулюють відносини у сфері постачання природного газу</w:t>
      </w:r>
      <w:r w:rsidR="00182B1C">
        <w:rPr>
          <w:rFonts w:ascii="Times New Roman" w:eastAsia="Calibri" w:hAnsi="Times New Roman"/>
          <w:sz w:val="24"/>
          <w:szCs w:val="24"/>
          <w:lang w:val="uk-UA"/>
        </w:rPr>
        <w:t xml:space="preserve">. </w:t>
      </w:r>
    </w:p>
    <w:p w:rsidR="00182B1C" w:rsidRDefault="00182B1C" w:rsidP="00182B1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164AD6" w:rsidRPr="00BA75AB" w:rsidRDefault="00164AD6" w:rsidP="00182B1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BA75AB">
        <w:rPr>
          <w:rFonts w:ascii="Times New Roman" w:hAnsi="Times New Roman"/>
          <w:b/>
          <w:bCs/>
          <w:sz w:val="24"/>
          <w:szCs w:val="24"/>
          <w:lang w:val="uk-UA" w:eastAsia="uk-UA"/>
        </w:rPr>
        <w:lastRenderedPageBreak/>
        <w:t>Розмір бюджетного призначення: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="00182B1C">
        <w:rPr>
          <w:rFonts w:ascii="Times New Roman" w:hAnsi="Times New Roman"/>
          <w:bCs/>
          <w:sz w:val="24"/>
          <w:szCs w:val="24"/>
          <w:lang w:val="uk-UA" w:eastAsia="uk-UA"/>
        </w:rPr>
        <w:t>31600</w:t>
      </w:r>
      <w:r w:rsidR="000D211D">
        <w:rPr>
          <w:rFonts w:ascii="Times New Roman" w:hAnsi="Times New Roman"/>
          <w:bCs/>
          <w:sz w:val="24"/>
          <w:szCs w:val="24"/>
          <w:lang w:val="uk-UA" w:eastAsia="uk-UA"/>
        </w:rPr>
        <w:t xml:space="preserve">,00 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>грн</w:t>
      </w:r>
      <w:r w:rsidRPr="00BA75AB">
        <w:rPr>
          <w:rFonts w:ascii="Times New Roman" w:hAnsi="Times New Roman"/>
          <w:bCs/>
          <w:sz w:val="24"/>
          <w:szCs w:val="24"/>
          <w:lang w:val="uk-UA" w:eastAsia="uk-UA"/>
        </w:rPr>
        <w:t>.</w:t>
      </w:r>
      <w:r w:rsidR="003D332C">
        <w:rPr>
          <w:rFonts w:ascii="Times New Roman" w:hAnsi="Times New Roman"/>
          <w:bCs/>
          <w:sz w:val="24"/>
          <w:szCs w:val="24"/>
          <w:lang w:val="uk-UA" w:eastAsia="uk-UA"/>
        </w:rPr>
        <w:t xml:space="preserve"> (</w:t>
      </w:r>
      <w:r w:rsidR="00182B1C">
        <w:rPr>
          <w:rFonts w:ascii="Times New Roman" w:hAnsi="Times New Roman"/>
          <w:bCs/>
          <w:sz w:val="24"/>
          <w:szCs w:val="24"/>
          <w:lang w:val="uk-UA" w:eastAsia="uk-UA"/>
        </w:rPr>
        <w:t>тридцять одна</w:t>
      </w:r>
      <w:r w:rsidR="00F904FB"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="003D332C">
        <w:rPr>
          <w:rFonts w:ascii="Times New Roman" w:hAnsi="Times New Roman"/>
          <w:bCs/>
          <w:sz w:val="24"/>
          <w:szCs w:val="24"/>
          <w:lang w:val="uk-UA" w:eastAsia="uk-UA"/>
        </w:rPr>
        <w:t>тисяч</w:t>
      </w:r>
      <w:r w:rsidR="00182B1C">
        <w:rPr>
          <w:rFonts w:ascii="Times New Roman" w:hAnsi="Times New Roman"/>
          <w:bCs/>
          <w:sz w:val="24"/>
          <w:szCs w:val="24"/>
          <w:lang w:val="uk-UA" w:eastAsia="uk-UA"/>
        </w:rPr>
        <w:t>а шістсот</w:t>
      </w:r>
      <w:r w:rsidR="003D332C">
        <w:rPr>
          <w:rFonts w:ascii="Times New Roman" w:hAnsi="Times New Roman"/>
          <w:bCs/>
          <w:sz w:val="24"/>
          <w:szCs w:val="24"/>
          <w:lang w:val="uk-UA" w:eastAsia="uk-UA"/>
        </w:rPr>
        <w:t xml:space="preserve"> гривень 00 коп</w:t>
      </w:r>
      <w:r w:rsidR="00182B1C">
        <w:rPr>
          <w:rFonts w:ascii="Times New Roman" w:hAnsi="Times New Roman"/>
          <w:bCs/>
          <w:sz w:val="24"/>
          <w:szCs w:val="24"/>
          <w:lang w:val="uk-UA" w:eastAsia="uk-UA"/>
        </w:rPr>
        <w:t>.</w:t>
      </w:r>
      <w:r w:rsidR="003D332C">
        <w:rPr>
          <w:rFonts w:ascii="Times New Roman" w:hAnsi="Times New Roman"/>
          <w:bCs/>
          <w:sz w:val="24"/>
          <w:szCs w:val="24"/>
          <w:lang w:val="uk-UA" w:eastAsia="uk-UA"/>
        </w:rPr>
        <w:t>)</w:t>
      </w:r>
      <w:r w:rsidR="00F955C8">
        <w:rPr>
          <w:rFonts w:ascii="Times New Roman" w:hAnsi="Times New Roman"/>
          <w:bCs/>
          <w:sz w:val="24"/>
          <w:szCs w:val="24"/>
          <w:lang w:val="uk-UA" w:eastAsia="uk-UA"/>
        </w:rPr>
        <w:t>. Р</w:t>
      </w:r>
      <w:r w:rsidR="00F955C8" w:rsidRPr="00F955C8">
        <w:rPr>
          <w:rFonts w:ascii="Times New Roman" w:hAnsi="Times New Roman"/>
          <w:bCs/>
          <w:sz w:val="24"/>
          <w:szCs w:val="24"/>
          <w:lang w:val="uk-UA" w:eastAsia="uk-UA"/>
        </w:rPr>
        <w:t>озмір бюджетного призначення, визначен</w:t>
      </w:r>
      <w:r w:rsidR="00F904FB">
        <w:rPr>
          <w:rFonts w:ascii="Times New Roman" w:hAnsi="Times New Roman"/>
          <w:bCs/>
          <w:sz w:val="24"/>
          <w:szCs w:val="24"/>
          <w:lang w:val="uk-UA" w:eastAsia="uk-UA"/>
        </w:rPr>
        <w:t>о</w:t>
      </w:r>
      <w:r w:rsidR="00F955C8" w:rsidRPr="00F955C8"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="00F904FB">
        <w:rPr>
          <w:rFonts w:ascii="Times New Roman" w:hAnsi="Times New Roman"/>
          <w:bCs/>
          <w:sz w:val="24"/>
          <w:szCs w:val="24"/>
          <w:lang w:val="uk-UA" w:eastAsia="uk-UA"/>
        </w:rPr>
        <w:t xml:space="preserve">на очікувану вартість відповідно </w:t>
      </w:r>
      <w:r w:rsidR="00F955C8" w:rsidRPr="00F955C8">
        <w:rPr>
          <w:rFonts w:ascii="Times New Roman" w:hAnsi="Times New Roman"/>
          <w:bCs/>
          <w:sz w:val="24"/>
          <w:szCs w:val="24"/>
          <w:lang w:val="uk-UA" w:eastAsia="uk-UA"/>
        </w:rPr>
        <w:t xml:space="preserve">до </w:t>
      </w:r>
      <w:r w:rsidR="00F904FB">
        <w:rPr>
          <w:rFonts w:ascii="Times New Roman" w:hAnsi="Times New Roman"/>
          <w:bCs/>
          <w:sz w:val="24"/>
          <w:szCs w:val="24"/>
          <w:lang w:val="uk-UA" w:eastAsia="uk-UA"/>
        </w:rPr>
        <w:t xml:space="preserve">планової потреби замовника на </w:t>
      </w:r>
      <w:r w:rsidR="00182B1C">
        <w:rPr>
          <w:rFonts w:ascii="Times New Roman" w:hAnsi="Times New Roman"/>
          <w:bCs/>
          <w:sz w:val="24"/>
          <w:szCs w:val="24"/>
          <w:lang w:val="uk-UA" w:eastAsia="uk-UA"/>
        </w:rPr>
        <w:t xml:space="preserve">жовтень місяць </w:t>
      </w:r>
      <w:r w:rsidR="00F955C8" w:rsidRPr="00F955C8">
        <w:rPr>
          <w:rFonts w:ascii="Times New Roman" w:hAnsi="Times New Roman"/>
          <w:bCs/>
          <w:sz w:val="24"/>
          <w:szCs w:val="24"/>
          <w:lang w:val="uk-UA" w:eastAsia="uk-UA"/>
        </w:rPr>
        <w:t>202</w:t>
      </w:r>
      <w:r w:rsidR="00F904FB">
        <w:rPr>
          <w:rFonts w:ascii="Times New Roman" w:hAnsi="Times New Roman"/>
          <w:bCs/>
          <w:sz w:val="24"/>
          <w:szCs w:val="24"/>
          <w:lang w:val="uk-UA" w:eastAsia="uk-UA"/>
        </w:rPr>
        <w:t>5</w:t>
      </w:r>
      <w:r w:rsidR="00182B1C">
        <w:rPr>
          <w:rFonts w:ascii="Times New Roman" w:hAnsi="Times New Roman"/>
          <w:bCs/>
          <w:sz w:val="24"/>
          <w:szCs w:val="24"/>
          <w:lang w:val="uk-UA" w:eastAsia="uk-UA"/>
        </w:rPr>
        <w:t xml:space="preserve"> р.</w:t>
      </w:r>
      <w:r w:rsidR="00F955C8" w:rsidRPr="00F955C8">
        <w:rPr>
          <w:rFonts w:ascii="Times New Roman" w:hAnsi="Times New Roman"/>
          <w:bCs/>
          <w:sz w:val="24"/>
          <w:szCs w:val="24"/>
          <w:lang w:val="uk-UA" w:eastAsia="uk-UA"/>
        </w:rPr>
        <w:t xml:space="preserve"> в закупівлі природного газу. </w:t>
      </w:r>
    </w:p>
    <w:p w:rsidR="00182B1C" w:rsidRDefault="00182B1C" w:rsidP="00164A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64AD6" w:rsidRDefault="00164AD6" w:rsidP="00164A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A75AB">
        <w:rPr>
          <w:rFonts w:ascii="Times New Roman" w:hAnsi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закупівлі. </w:t>
      </w:r>
    </w:p>
    <w:p w:rsidR="009F5A35" w:rsidRDefault="009F5A35" w:rsidP="00C906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F5A35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Товару за предметом закупівлі повинні відповідати</w:t>
      </w:r>
      <w:r w:rsidR="00C9060A">
        <w:rPr>
          <w:rFonts w:ascii="Times New Roman" w:hAnsi="Times New Roman"/>
          <w:sz w:val="24"/>
          <w:szCs w:val="24"/>
          <w:lang w:val="uk-UA"/>
        </w:rPr>
        <w:t>:</w:t>
      </w:r>
      <w:r w:rsidRPr="009F5A3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9060A" w:rsidRPr="00031F96" w:rsidRDefault="00C9060A" w:rsidP="00C9060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spacing w:after="160" w:line="259" w:lineRule="auto"/>
        <w:textDirection w:val="btLr"/>
        <w:textAlignment w:val="top"/>
        <w:outlineLvl w:val="0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31F96">
        <w:rPr>
          <w:rFonts w:ascii="Times New Roman" w:hAnsi="Times New Roman"/>
          <w:b/>
          <w:color w:val="000000"/>
          <w:sz w:val="24"/>
          <w:szCs w:val="24"/>
          <w:lang w:val="uk-UA"/>
        </w:rPr>
        <w:t>Детальний опис предмета закупівлі:</w:t>
      </w:r>
    </w:p>
    <w:tbl>
      <w:tblPr>
        <w:tblW w:w="9675" w:type="dxa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5265"/>
      </w:tblGrid>
      <w:tr w:rsidR="00C9060A" w:rsidRPr="00803527" w:rsidTr="00F224B4">
        <w:trPr>
          <w:trHeight w:val="552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060A" w:rsidRPr="00803527" w:rsidRDefault="00C9060A" w:rsidP="00F22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035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Назва предмета закупівлі 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060A" w:rsidRPr="00803527" w:rsidRDefault="00C9060A" w:rsidP="00F22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035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Природний газ</w:t>
            </w:r>
          </w:p>
        </w:tc>
      </w:tr>
      <w:tr w:rsidR="00C9060A" w:rsidRPr="00803527" w:rsidTr="00F224B4">
        <w:trPr>
          <w:trHeight w:val="552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060A" w:rsidRPr="00803527" w:rsidRDefault="00C9060A" w:rsidP="00F22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035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Код ДК 021:2015 за Єдиним закупівельним словником 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060A" w:rsidRPr="00803527" w:rsidRDefault="00C9060A" w:rsidP="00F22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09120000-6 – Г</w:t>
            </w:r>
            <w:r w:rsidRPr="008035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азове паливо</w:t>
            </w:r>
          </w:p>
        </w:tc>
      </w:tr>
      <w:tr w:rsidR="00C9060A" w:rsidRPr="00803527" w:rsidTr="00F224B4">
        <w:trPr>
          <w:trHeight w:val="415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060A" w:rsidRPr="00803527" w:rsidRDefault="00C9060A" w:rsidP="00F22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bookmarkStart w:id="1" w:name="_heading=h.6nupd4wi4rmk" w:colFirst="0" w:colLast="0"/>
            <w:bookmarkEnd w:id="1"/>
            <w:r w:rsidRPr="008035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Одиниці виміру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0A" w:rsidRPr="00803527" w:rsidRDefault="00C9060A" w:rsidP="00F22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35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кубічних </w:t>
            </w:r>
            <w:r w:rsidRPr="008035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метр</w:t>
            </w:r>
            <w:r w:rsidRPr="00803527"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8035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03527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803527">
              <w:rPr>
                <w:rFonts w:ascii="Times New Roman" w:hAnsi="Times New Roman"/>
                <w:sz w:val="24"/>
                <w:szCs w:val="24"/>
                <w:lang w:val="uk-UA"/>
              </w:rPr>
              <w:t>куб.м</w:t>
            </w:r>
            <w:proofErr w:type="spellEnd"/>
            <w:r w:rsidRPr="00803527"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</w:p>
          <w:p w:rsidR="00C9060A" w:rsidRPr="00803527" w:rsidRDefault="00C9060A" w:rsidP="00F22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9060A" w:rsidRPr="00803527" w:rsidTr="00F224B4">
        <w:trPr>
          <w:trHeight w:val="239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060A" w:rsidRPr="00803527" w:rsidRDefault="00C9060A" w:rsidP="00F22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035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Кількість (обсяг), </w:t>
            </w:r>
            <w:proofErr w:type="spellStart"/>
            <w:r w:rsidRPr="00803527">
              <w:rPr>
                <w:rFonts w:ascii="Times New Roman" w:hAnsi="Times New Roman"/>
                <w:sz w:val="24"/>
                <w:szCs w:val="24"/>
                <w:lang w:val="uk-UA"/>
              </w:rPr>
              <w:t>куб.м</w:t>
            </w:r>
            <w:proofErr w:type="spellEnd"/>
            <w:r w:rsidRPr="0080352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060A" w:rsidRPr="00803527" w:rsidRDefault="00F904FB" w:rsidP="00182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82B1C">
              <w:rPr>
                <w:rFonts w:ascii="Times New Roman" w:hAnsi="Times New Roman"/>
                <w:sz w:val="24"/>
                <w:szCs w:val="24"/>
                <w:lang w:val="uk-UA"/>
              </w:rPr>
              <w:t>850</w:t>
            </w:r>
          </w:p>
        </w:tc>
      </w:tr>
      <w:tr w:rsidR="00C9060A" w:rsidRPr="00803527" w:rsidTr="00F224B4">
        <w:trPr>
          <w:trHeight w:val="632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060A" w:rsidRPr="00803527" w:rsidRDefault="00C9060A" w:rsidP="00F22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035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Строк поставки товару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60A" w:rsidRPr="00803527" w:rsidRDefault="00C9060A" w:rsidP="00182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  <w:lang w:val="uk-UA"/>
              </w:rPr>
            </w:pPr>
            <w:r w:rsidRPr="00803527">
              <w:rPr>
                <w:rFonts w:ascii="Times New Roman" w:eastAsiaTheme="minorEastAsia" w:hAnsi="Times New Roman"/>
                <w:sz w:val="24"/>
                <w:szCs w:val="24"/>
              </w:rPr>
              <w:t>по 3</w:t>
            </w:r>
            <w:r w:rsidR="00182B1C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1</w:t>
            </w:r>
            <w:r w:rsidRPr="00803527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182B1C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жовтн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 xml:space="preserve">я </w:t>
            </w:r>
            <w:r w:rsidRPr="00803527">
              <w:rPr>
                <w:rFonts w:ascii="Times New Roman" w:eastAsiaTheme="minorEastAsia" w:hAnsi="Times New Roman"/>
                <w:sz w:val="24"/>
                <w:szCs w:val="24"/>
              </w:rPr>
              <w:t>202</w:t>
            </w:r>
            <w:r w:rsidR="00F904FB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5</w:t>
            </w:r>
            <w:r w:rsidRPr="00803527">
              <w:rPr>
                <w:rFonts w:ascii="Times New Roman" w:eastAsiaTheme="minorEastAsia" w:hAnsi="Times New Roman"/>
                <w:sz w:val="24"/>
                <w:szCs w:val="24"/>
              </w:rPr>
              <w:t xml:space="preserve"> року</w:t>
            </w:r>
            <w:r w:rsidRPr="008035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(цілодобово</w:t>
            </w:r>
            <w:proofErr w:type="gramStart"/>
            <w:r w:rsidRPr="008035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)</w:t>
            </w:r>
            <w:proofErr w:type="gramEnd"/>
          </w:p>
        </w:tc>
      </w:tr>
    </w:tbl>
    <w:p w:rsidR="00C9060A" w:rsidRDefault="00C9060A" w:rsidP="00C906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2B1C" w:rsidRDefault="000259CA" w:rsidP="00C906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24B5E">
        <w:rPr>
          <w:rFonts w:ascii="Times New Roman" w:hAnsi="Times New Roman"/>
          <w:sz w:val="24"/>
          <w:szCs w:val="24"/>
          <w:lang w:val="uk-UA"/>
        </w:rPr>
        <w:t xml:space="preserve">Природний газ (природний газ, нафтовий (попутний) газ, </w:t>
      </w:r>
      <w:proofErr w:type="spellStart"/>
      <w:r w:rsidRPr="00224B5E">
        <w:rPr>
          <w:rFonts w:ascii="Times New Roman" w:hAnsi="Times New Roman"/>
          <w:sz w:val="24"/>
          <w:szCs w:val="24"/>
          <w:lang w:val="uk-UA"/>
        </w:rPr>
        <w:t>газ</w:t>
      </w:r>
      <w:proofErr w:type="spellEnd"/>
      <w:r w:rsidRPr="00224B5E">
        <w:rPr>
          <w:rFonts w:ascii="Times New Roman" w:hAnsi="Times New Roman"/>
          <w:sz w:val="24"/>
          <w:szCs w:val="24"/>
          <w:lang w:val="uk-UA"/>
        </w:rPr>
        <w:t xml:space="preserve"> (метан) вугільних родовищ та газ сланцевих товщ) — корисна копалина, яка є сумішшю вуглеводнів та </w:t>
      </w:r>
      <w:proofErr w:type="spellStart"/>
      <w:r w:rsidRPr="00224B5E">
        <w:rPr>
          <w:rFonts w:ascii="Times New Roman" w:hAnsi="Times New Roman"/>
          <w:sz w:val="24"/>
          <w:szCs w:val="24"/>
          <w:lang w:val="uk-UA"/>
        </w:rPr>
        <w:t>невуглеводневих</w:t>
      </w:r>
      <w:proofErr w:type="spellEnd"/>
      <w:r w:rsidRPr="00224B5E">
        <w:rPr>
          <w:rFonts w:ascii="Times New Roman" w:hAnsi="Times New Roman"/>
          <w:sz w:val="24"/>
          <w:szCs w:val="24"/>
          <w:lang w:val="uk-UA"/>
        </w:rPr>
        <w:t xml:space="preserve"> компонентів, перебуває у газоподібному стані за стандартних умов (тиск — 760 мм ртутного стовпа і температура — 20° C) і є товарною продукцією. Кількісною характеристикою предмета закупівлі є обсяг споживання природного газу. 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</w:t>
      </w:r>
      <w:proofErr w:type="spellStart"/>
      <w:r w:rsidRPr="00224B5E">
        <w:rPr>
          <w:rFonts w:ascii="Times New Roman" w:hAnsi="Times New Roman"/>
          <w:sz w:val="24"/>
          <w:szCs w:val="24"/>
          <w:lang w:val="uk-UA"/>
        </w:rPr>
        <w:t>кПа</w:t>
      </w:r>
      <w:proofErr w:type="spellEnd"/>
      <w:r w:rsidRPr="00224B5E">
        <w:rPr>
          <w:rFonts w:ascii="Times New Roman" w:hAnsi="Times New Roman"/>
          <w:sz w:val="24"/>
          <w:szCs w:val="24"/>
          <w:lang w:val="uk-UA"/>
        </w:rPr>
        <w:t>). Обсяг, необхідний для забезпечення діяльності та власних потреб об’єктів замовника, та враховуючи обсяги споживання за період з 01.01.202</w:t>
      </w:r>
      <w:r w:rsidR="00182B1C">
        <w:rPr>
          <w:rFonts w:ascii="Times New Roman" w:hAnsi="Times New Roman"/>
          <w:sz w:val="24"/>
          <w:szCs w:val="24"/>
          <w:lang w:val="uk-UA"/>
        </w:rPr>
        <w:t>5</w:t>
      </w:r>
      <w:r w:rsidRPr="00224B5E">
        <w:rPr>
          <w:rFonts w:ascii="Times New Roman" w:hAnsi="Times New Roman"/>
          <w:sz w:val="24"/>
          <w:szCs w:val="24"/>
          <w:lang w:val="uk-UA"/>
        </w:rPr>
        <w:t xml:space="preserve"> по 15.04.202</w:t>
      </w:r>
      <w:r w:rsidR="00182B1C">
        <w:rPr>
          <w:rFonts w:ascii="Times New Roman" w:hAnsi="Times New Roman"/>
          <w:sz w:val="24"/>
          <w:szCs w:val="24"/>
          <w:lang w:val="uk-UA"/>
        </w:rPr>
        <w:t>5</w:t>
      </w:r>
      <w:r w:rsidRPr="00224B5E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0259CA" w:rsidRPr="00224B5E" w:rsidRDefault="000259CA" w:rsidP="00C906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24B5E">
        <w:rPr>
          <w:rFonts w:ascii="Times New Roman" w:hAnsi="Times New Roman"/>
          <w:sz w:val="24"/>
          <w:szCs w:val="24"/>
          <w:lang w:val="uk-UA"/>
        </w:rPr>
        <w:t xml:space="preserve">Термін постачання — </w:t>
      </w:r>
      <w:r w:rsidR="00182B1C">
        <w:rPr>
          <w:rFonts w:ascii="Times New Roman" w:hAnsi="Times New Roman"/>
          <w:sz w:val="24"/>
          <w:szCs w:val="24"/>
          <w:lang w:val="uk-UA"/>
        </w:rPr>
        <w:t>по</w:t>
      </w:r>
      <w:r w:rsidRPr="00224B5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82B1C">
        <w:rPr>
          <w:rFonts w:ascii="Times New Roman" w:hAnsi="Times New Roman"/>
          <w:sz w:val="24"/>
          <w:szCs w:val="24"/>
          <w:lang w:val="uk-UA"/>
        </w:rPr>
        <w:t>31</w:t>
      </w:r>
      <w:r w:rsidRPr="00224B5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24B5E">
        <w:rPr>
          <w:rFonts w:ascii="Times New Roman" w:hAnsi="Times New Roman"/>
          <w:sz w:val="24"/>
          <w:szCs w:val="24"/>
          <w:lang w:val="uk-UA"/>
        </w:rPr>
        <w:t>жовтня 202</w:t>
      </w:r>
      <w:r w:rsidR="00182B1C">
        <w:rPr>
          <w:rFonts w:ascii="Times New Roman" w:hAnsi="Times New Roman"/>
          <w:sz w:val="24"/>
          <w:szCs w:val="24"/>
          <w:lang w:val="uk-UA"/>
        </w:rPr>
        <w:t>5 року включно</w:t>
      </w:r>
      <w:r w:rsidR="00224B5E">
        <w:rPr>
          <w:rFonts w:ascii="Times New Roman" w:hAnsi="Times New Roman"/>
          <w:sz w:val="24"/>
          <w:szCs w:val="24"/>
          <w:lang w:val="uk-UA"/>
        </w:rPr>
        <w:t>.</w:t>
      </w:r>
      <w:r w:rsidRPr="00224B5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259CA" w:rsidRPr="00224B5E" w:rsidRDefault="000259CA" w:rsidP="00C906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24B5E">
        <w:rPr>
          <w:rFonts w:ascii="Times New Roman" w:hAnsi="Times New Roman"/>
          <w:sz w:val="24"/>
          <w:szCs w:val="24"/>
          <w:lang w:val="uk-UA"/>
        </w:rPr>
        <w:t xml:space="preserve">Технічні та якісні характеристики предмета закупівлі, що </w:t>
      </w:r>
      <w:proofErr w:type="spellStart"/>
      <w:r w:rsidRPr="00224B5E">
        <w:rPr>
          <w:rFonts w:ascii="Times New Roman" w:hAnsi="Times New Roman"/>
          <w:sz w:val="24"/>
          <w:szCs w:val="24"/>
          <w:lang w:val="uk-UA"/>
        </w:rPr>
        <w:t>закуповується</w:t>
      </w:r>
      <w:proofErr w:type="spellEnd"/>
      <w:r w:rsidRPr="00224B5E">
        <w:rPr>
          <w:rFonts w:ascii="Times New Roman" w:hAnsi="Times New Roman"/>
          <w:sz w:val="24"/>
          <w:szCs w:val="24"/>
          <w:lang w:val="uk-UA"/>
        </w:rPr>
        <w:t xml:space="preserve">, повинні відповідати технічним умовам та стандартам, передбаченим законодавством України, діючим на період постачання товару, зокрема, Закону України «Про ринок природного газу» № 329-VIII від 09.04.2015 (далі — Закон № 329-VIII), 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2496, 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Кодексу газорозподільної системи, затвердженому постановою Національної комісії, що здійснює державне регулювання у сферах енергетики та комунальних послуг, від 30.09.2015 № 2494 (далі — Кодекс № 2494), іншим нормативно-правовим актам, прийнятим на виконання Закону № 329-VIII. Якість та інші фізико-хімічні характеристики природного газу, який передається замовнику на межі балансової належності, повинен відповідати вимогам ГОСТ 5542-87 «Гази горючі природні для промислового і </w:t>
      </w:r>
      <w:proofErr w:type="spellStart"/>
      <w:r w:rsidRPr="00224B5E">
        <w:rPr>
          <w:rFonts w:ascii="Times New Roman" w:hAnsi="Times New Roman"/>
          <w:sz w:val="24"/>
          <w:szCs w:val="24"/>
          <w:lang w:val="uk-UA"/>
        </w:rPr>
        <w:t>комунальнопобутового</w:t>
      </w:r>
      <w:proofErr w:type="spellEnd"/>
      <w:r w:rsidRPr="00224B5E">
        <w:rPr>
          <w:rFonts w:ascii="Times New Roman" w:hAnsi="Times New Roman"/>
          <w:sz w:val="24"/>
          <w:szCs w:val="24"/>
          <w:lang w:val="uk-UA"/>
        </w:rPr>
        <w:t xml:space="preserve"> призначення. Технічні умови», вимогам, встановленим державними стандартами, технічними умовами, нормативно-технічними документами щодо його якості.</w:t>
      </w:r>
    </w:p>
    <w:p w:rsidR="000259CA" w:rsidRPr="00224B5E" w:rsidRDefault="000259CA" w:rsidP="00C906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24B5E">
        <w:rPr>
          <w:rFonts w:ascii="Times New Roman" w:hAnsi="Times New Roman"/>
          <w:sz w:val="24"/>
          <w:szCs w:val="24"/>
          <w:lang w:val="uk-UA"/>
        </w:rPr>
        <w:t xml:space="preserve">Фізико-хімічні показники (ФХП) природного газу, який постачається замовнику, повинен відповідати параметрам, положенням Кодексу № 2493, Кодексу № 2494. </w:t>
      </w:r>
    </w:p>
    <w:sectPr w:rsidR="000259CA" w:rsidRPr="00224B5E" w:rsidSect="00F560E8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C052F"/>
    <w:multiLevelType w:val="multilevel"/>
    <w:tmpl w:val="1A2EACB6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30CB2BAD"/>
    <w:multiLevelType w:val="multilevel"/>
    <w:tmpl w:val="AC8851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3C"/>
    <w:rsid w:val="000259CA"/>
    <w:rsid w:val="00057003"/>
    <w:rsid w:val="000D211D"/>
    <w:rsid w:val="00164AD6"/>
    <w:rsid w:val="00182B1C"/>
    <w:rsid w:val="00224B5E"/>
    <w:rsid w:val="003041C0"/>
    <w:rsid w:val="003D332C"/>
    <w:rsid w:val="004129D6"/>
    <w:rsid w:val="005D253C"/>
    <w:rsid w:val="009F5A35"/>
    <w:rsid w:val="00A66C59"/>
    <w:rsid w:val="00BD45FD"/>
    <w:rsid w:val="00C9060A"/>
    <w:rsid w:val="00F560E8"/>
    <w:rsid w:val="00F80E7A"/>
    <w:rsid w:val="00F904FB"/>
    <w:rsid w:val="00F955C8"/>
    <w:rsid w:val="00FF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D6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detailcardtext">
    <w:name w:val="newsdetailcard__text"/>
    <w:basedOn w:val="a"/>
    <w:rsid w:val="00F80E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3">
    <w:name w:val="Strong"/>
    <w:basedOn w:val="a0"/>
    <w:uiPriority w:val="22"/>
    <w:qFormat/>
    <w:rsid w:val="00F80E7A"/>
    <w:rPr>
      <w:b/>
      <w:bCs/>
    </w:rPr>
  </w:style>
  <w:style w:type="paragraph" w:customStyle="1" w:styleId="relativestructuredetailfact">
    <w:name w:val="relativestructuredetail__fact"/>
    <w:basedOn w:val="a"/>
    <w:rsid w:val="00F80E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nhideWhenUsed/>
    <w:qFormat/>
    <w:rsid w:val="009F5A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color w:val="000000"/>
      <w:sz w:val="21"/>
      <w:szCs w:val="21"/>
      <w:lang w:val="x-none" w:eastAsia="zh-CN"/>
    </w:rPr>
  </w:style>
  <w:style w:type="character" w:customStyle="1" w:styleId="HTML0">
    <w:name w:val="Стандартный HTML Знак"/>
    <w:basedOn w:val="a0"/>
    <w:link w:val="HTML"/>
    <w:rsid w:val="009F5A35"/>
    <w:rPr>
      <w:rFonts w:ascii="Courier New" w:eastAsia="Times New Roman" w:hAnsi="Courier New" w:cs="Courier New"/>
      <w:color w:val="000000"/>
      <w:sz w:val="21"/>
      <w:szCs w:val="21"/>
      <w:lang w:val="x-none" w:eastAsia="zh-CN"/>
    </w:rPr>
  </w:style>
  <w:style w:type="paragraph" w:styleId="a4">
    <w:name w:val="List Paragraph"/>
    <w:basedOn w:val="a"/>
    <w:uiPriority w:val="34"/>
    <w:qFormat/>
    <w:rsid w:val="009F5A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D6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detailcardtext">
    <w:name w:val="newsdetailcard__text"/>
    <w:basedOn w:val="a"/>
    <w:rsid w:val="00F80E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3">
    <w:name w:val="Strong"/>
    <w:basedOn w:val="a0"/>
    <w:uiPriority w:val="22"/>
    <w:qFormat/>
    <w:rsid w:val="00F80E7A"/>
    <w:rPr>
      <w:b/>
      <w:bCs/>
    </w:rPr>
  </w:style>
  <w:style w:type="paragraph" w:customStyle="1" w:styleId="relativestructuredetailfact">
    <w:name w:val="relativestructuredetail__fact"/>
    <w:basedOn w:val="a"/>
    <w:rsid w:val="00F80E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nhideWhenUsed/>
    <w:qFormat/>
    <w:rsid w:val="009F5A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color w:val="000000"/>
      <w:sz w:val="21"/>
      <w:szCs w:val="21"/>
      <w:lang w:val="x-none" w:eastAsia="zh-CN"/>
    </w:rPr>
  </w:style>
  <w:style w:type="character" w:customStyle="1" w:styleId="HTML0">
    <w:name w:val="Стандартный HTML Знак"/>
    <w:basedOn w:val="a0"/>
    <w:link w:val="HTML"/>
    <w:rsid w:val="009F5A35"/>
    <w:rPr>
      <w:rFonts w:ascii="Courier New" w:eastAsia="Times New Roman" w:hAnsi="Courier New" w:cs="Courier New"/>
      <w:color w:val="000000"/>
      <w:sz w:val="21"/>
      <w:szCs w:val="21"/>
      <w:lang w:val="x-none" w:eastAsia="zh-CN"/>
    </w:rPr>
  </w:style>
  <w:style w:type="paragraph" w:styleId="a4">
    <w:name w:val="List Paragraph"/>
    <w:basedOn w:val="a"/>
    <w:uiPriority w:val="34"/>
    <w:qFormat/>
    <w:rsid w:val="009F5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6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4110</Words>
  <Characters>2343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2023-10-06T09:23:00Z</dcterms:created>
  <dcterms:modified xsi:type="dcterms:W3CDTF">2025-09-30T09:04:00Z</dcterms:modified>
</cp:coreProperties>
</file>