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874416">
        <w:rPr>
          <w:rFonts w:ascii="Times New Roman" w:hAnsi="Times New Roman"/>
          <w:b/>
          <w:bCs/>
          <w:sz w:val="24"/>
          <w:szCs w:val="24"/>
          <w:lang w:val="uk-UA"/>
        </w:rPr>
        <w:t>09130000-9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874416">
        <w:rPr>
          <w:rFonts w:ascii="Times New Roman" w:hAnsi="Times New Roman"/>
          <w:b/>
          <w:bCs/>
          <w:sz w:val="24"/>
          <w:szCs w:val="24"/>
          <w:lang w:val="uk-UA"/>
        </w:rPr>
        <w:t>Нафта і дистиляти</w:t>
      </w:r>
      <w:r w:rsidR="008744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  <w:lang w:val="uk-UA"/>
        </w:rPr>
        <w:t>: бензин А-95, дизельне паливо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</w:t>
      </w:r>
      <w:bookmarkStart w:id="0" w:name="_GoBack"/>
      <w:bookmarkEnd w:id="0"/>
      <w:r w:rsidRPr="00C82489">
        <w:rPr>
          <w:rFonts w:ascii="Times New Roman" w:hAnsi="Times New Roman"/>
          <w:b/>
          <w:sz w:val="24"/>
          <w:szCs w:val="24"/>
          <w:lang w:val="uk-UA"/>
        </w:rPr>
        <w:t>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416" w:rsidRPr="00874416">
        <w:rPr>
          <w:rFonts w:ascii="Times New Roman" w:hAnsi="Times New Roman"/>
          <w:sz w:val="24"/>
          <w:szCs w:val="24"/>
          <w:lang w:val="uk-UA"/>
        </w:rPr>
        <w:t>Нафта і дистиляти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874416">
        <w:rPr>
          <w:rFonts w:ascii="Times New Roman" w:hAnsi="Times New Roman"/>
          <w:sz w:val="24"/>
          <w:szCs w:val="24"/>
          <w:lang w:val="uk-UA"/>
        </w:rPr>
        <w:t>0913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874416">
        <w:rPr>
          <w:rFonts w:ascii="Times New Roman" w:hAnsi="Times New Roman"/>
          <w:sz w:val="24"/>
          <w:szCs w:val="24"/>
          <w:lang w:val="uk-UA"/>
        </w:rPr>
        <w:t>9</w:t>
      </w:r>
      <w:r w:rsidRPr="00C82489">
        <w:rPr>
          <w:rFonts w:ascii="Times New Roman" w:hAnsi="Times New Roman"/>
          <w:sz w:val="24"/>
          <w:szCs w:val="24"/>
          <w:lang w:val="uk-UA"/>
        </w:rPr>
        <w:t>):</w:t>
      </w:r>
      <w:r w:rsidR="008744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416" w:rsidRPr="00874416">
        <w:rPr>
          <w:rFonts w:ascii="Times New Roman" w:hAnsi="Times New Roman"/>
          <w:sz w:val="24"/>
          <w:szCs w:val="24"/>
          <w:lang w:val="uk-UA"/>
        </w:rPr>
        <w:t>бензин А-95, дизельне паливо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UA-2022-1</w:t>
      </w:r>
      <w:r w:rsidR="00874416">
        <w:rPr>
          <w:rFonts w:ascii="Times New Roman" w:hAnsi="Times New Roman"/>
          <w:sz w:val="24"/>
          <w:szCs w:val="24"/>
          <w:lang w:val="uk-UA"/>
        </w:rPr>
        <w:t>2-22-008980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7B37FD" w:rsidRDefault="007B37FD" w:rsidP="007B3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37FD">
        <w:rPr>
          <w:rFonts w:ascii="Times New Roman" w:hAnsi="Times New Roman"/>
          <w:sz w:val="24"/>
          <w:szCs w:val="24"/>
          <w:lang w:val="uk-UA"/>
        </w:rPr>
        <w:t>Керуючись п. 15 Особливостей, якщо у замовника виникла додаткова потреба у здійсненні закупівлі за предметом закупівлі, закупівля за яким ним вже була здійснена у поточному році, очікувана вартість такого предмета закупівлі не додається до очікуваної вартості тотожного предмета закупівлі, закупівля яких була здійснена; замовник обирає вид закупівлі такого предмета закупівлі з урахуванням вартісних меж, визначених цими особливостями.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B37FD" w:rsidRPr="007B37FD" w:rsidRDefault="007B37FD" w:rsidP="007B3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37FD">
        <w:rPr>
          <w:rFonts w:ascii="Times New Roman" w:hAnsi="Times New Roman"/>
          <w:sz w:val="24"/>
          <w:szCs w:val="24"/>
          <w:lang w:val="uk-UA"/>
        </w:rPr>
        <w:t>Відповідно до п.11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затверджених постановою КМУ від 12.10.2022. №1178, закупівлі товарів і послуг (крім послуг з поточного ремонту) вартість яких є меншою ніж 100 тис. грн. замовник опубліковує звіт про договір про закупівлю, укладений без використання електронної системи закупівель.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416" w:rsidRDefault="00164AD6" w:rsidP="008744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74416">
        <w:rPr>
          <w:rFonts w:ascii="Times New Roman" w:hAnsi="Times New Roman"/>
          <w:bCs/>
          <w:sz w:val="24"/>
          <w:szCs w:val="24"/>
          <w:lang w:val="uk-UA"/>
        </w:rPr>
        <w:t>952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874416" w:rsidRPr="0045275E">
        <w:rPr>
          <w:rFonts w:ascii="Times New Roman" w:hAnsi="Times New Roman"/>
          <w:bCs/>
          <w:sz w:val="24"/>
          <w:szCs w:val="24"/>
          <w:lang w:val="uk-UA" w:eastAsia="uk-UA"/>
        </w:rPr>
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</w:r>
      <w:r w:rsidR="0087441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874416" w:rsidRPr="00874416">
        <w:rPr>
          <w:rFonts w:ascii="Times New Roman" w:hAnsi="Times New Roman"/>
          <w:sz w:val="24"/>
          <w:szCs w:val="24"/>
          <w:lang w:val="uk-UA"/>
        </w:rPr>
        <w:t>Для розрахунку очікуваної вартості закупівлі використовувались інформація про ціни попередніх власних закупівель, а також інформація в електронній системі закупівель «</w:t>
      </w:r>
      <w:proofErr w:type="spellStart"/>
      <w:r w:rsidR="00874416" w:rsidRPr="00874416">
        <w:rPr>
          <w:rFonts w:ascii="Times New Roman" w:hAnsi="Times New Roman"/>
          <w:sz w:val="24"/>
          <w:szCs w:val="24"/>
          <w:lang w:val="uk-UA"/>
        </w:rPr>
        <w:t>Рго</w:t>
      </w:r>
      <w:proofErr w:type="spellEnd"/>
      <w:r w:rsidR="007B37FD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74416" w:rsidRPr="00874416">
        <w:rPr>
          <w:rFonts w:ascii="Times New Roman" w:hAnsi="Times New Roman"/>
          <w:sz w:val="24"/>
          <w:szCs w:val="24"/>
          <w:lang w:val="uk-UA"/>
        </w:rPr>
        <w:t>огго</w:t>
      </w:r>
      <w:proofErr w:type="spellEnd"/>
      <w:r w:rsidR="00874416" w:rsidRPr="00874416">
        <w:rPr>
          <w:rFonts w:ascii="Times New Roman" w:hAnsi="Times New Roman"/>
          <w:sz w:val="24"/>
          <w:szCs w:val="24"/>
          <w:lang w:val="uk-UA"/>
        </w:rPr>
        <w:t>» з урахуванням індексу інфляції</w:t>
      </w:r>
      <w:r w:rsidR="007B37FD">
        <w:rPr>
          <w:rFonts w:ascii="Times New Roman" w:hAnsi="Times New Roman"/>
          <w:sz w:val="24"/>
          <w:szCs w:val="24"/>
          <w:lang w:val="uk-UA"/>
        </w:rPr>
        <w:t>.</w:t>
      </w:r>
      <w:r w:rsidR="00874416" w:rsidRPr="0087441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74416" w:rsidRDefault="00874416" w:rsidP="008744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BA75AB" w:rsidRDefault="00164AD6" w:rsidP="008744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874416">
        <w:rPr>
          <w:rFonts w:ascii="Times New Roman" w:hAnsi="Times New Roman"/>
          <w:bCs/>
          <w:sz w:val="24"/>
          <w:szCs w:val="24"/>
          <w:lang w:val="uk-UA" w:eastAsia="uk-UA"/>
        </w:rPr>
        <w:t>95 2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874416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дев’яносто п’ять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874416">
        <w:rPr>
          <w:rFonts w:ascii="Times New Roman" w:hAnsi="Times New Roman"/>
          <w:bCs/>
          <w:sz w:val="24"/>
          <w:szCs w:val="24"/>
          <w:lang w:val="uk-UA" w:eastAsia="uk-UA"/>
        </w:rPr>
        <w:t xml:space="preserve">двісті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874416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874416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874416"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виділеними відповідно до рішення сесії </w:t>
      </w:r>
      <w:proofErr w:type="spellStart"/>
      <w:r w:rsidR="00874416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874416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ради.</w:t>
      </w:r>
    </w:p>
    <w:p w:rsidR="00874416" w:rsidRDefault="0087441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874416" w:rsidRPr="00AF4D52" w:rsidRDefault="00874416" w:rsidP="0087441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2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7B37FD" w:rsidRPr="008969B5" w:rsidRDefault="00874416" w:rsidP="007B3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416">
        <w:rPr>
          <w:rFonts w:ascii="Times New Roman" w:hAnsi="Times New Roman"/>
          <w:lang w:val="uk-UA"/>
        </w:rPr>
        <w:t>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lang w:val="uk-UA"/>
        </w:rPr>
        <w:t xml:space="preserve">. </w:t>
      </w:r>
      <w:r w:rsidR="007B37FD" w:rsidRPr="008969B5">
        <w:rPr>
          <w:rFonts w:ascii="Times New Roman" w:hAnsi="Times New Roman"/>
          <w:sz w:val="24"/>
          <w:szCs w:val="24"/>
          <w:lang w:val="uk-UA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7B37FD" w:rsidRPr="008969B5" w:rsidRDefault="007B37FD" w:rsidP="007B37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shd w:val="clear" w:color="auto" w:fill="FDFEFD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6"/>
        <w:gridCol w:w="850"/>
        <w:gridCol w:w="1276"/>
        <w:gridCol w:w="5245"/>
      </w:tblGrid>
      <w:tr w:rsidR="007B37FD" w:rsidRPr="002A7B17" w:rsidTr="00490F3B">
        <w:trPr>
          <w:trHeight w:val="536"/>
        </w:trPr>
        <w:tc>
          <w:tcPr>
            <w:tcW w:w="539" w:type="dxa"/>
            <w:shd w:val="clear" w:color="auto" w:fill="B6DDE8"/>
          </w:tcPr>
          <w:p w:rsidR="007B37FD" w:rsidRPr="002A7B17" w:rsidRDefault="007B37FD" w:rsidP="00490F3B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2A7B17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2A7B17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B6DDE8"/>
          </w:tcPr>
          <w:p w:rsidR="007B37FD" w:rsidRPr="002A7B17" w:rsidRDefault="007B37FD" w:rsidP="00490F3B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2A7B17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850" w:type="dxa"/>
            <w:shd w:val="clear" w:color="auto" w:fill="B6DDE8"/>
          </w:tcPr>
          <w:p w:rsidR="007B37FD" w:rsidRPr="002A7B17" w:rsidRDefault="007B37FD" w:rsidP="00490F3B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2A7B17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  <w:t>Одн</w:t>
            </w:r>
            <w:proofErr w:type="spellEnd"/>
            <w:r w:rsidRPr="002A7B17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7B37FD" w:rsidRPr="002A7B17" w:rsidRDefault="007B37FD" w:rsidP="00490F3B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2A7B17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6" w:type="dxa"/>
            <w:shd w:val="clear" w:color="auto" w:fill="B6DDE8"/>
          </w:tcPr>
          <w:p w:rsidR="007B37FD" w:rsidRPr="002A7B17" w:rsidRDefault="007B37FD" w:rsidP="00490F3B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5245" w:type="dxa"/>
            <w:shd w:val="clear" w:color="auto" w:fill="B6DDE8"/>
          </w:tcPr>
          <w:p w:rsidR="007B37FD" w:rsidRPr="00B5410E" w:rsidRDefault="007B37FD" w:rsidP="00490F3B">
            <w:pPr>
              <w:adjustRightInd w:val="0"/>
              <w:spacing w:after="0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41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щодо якості</w:t>
            </w:r>
          </w:p>
          <w:p w:rsidR="007B37FD" w:rsidRPr="002A7B17" w:rsidRDefault="007B37FD" w:rsidP="00490F3B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541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(ДСТУ, ГОСТ, ТУ тощо)</w:t>
            </w:r>
          </w:p>
        </w:tc>
      </w:tr>
      <w:tr w:rsidR="007B37FD" w:rsidRPr="003D1742" w:rsidTr="00490F3B">
        <w:trPr>
          <w:trHeight w:val="283"/>
        </w:trPr>
        <w:tc>
          <w:tcPr>
            <w:tcW w:w="539" w:type="dxa"/>
          </w:tcPr>
          <w:p w:rsidR="007B37FD" w:rsidRPr="003D1742" w:rsidRDefault="007B37FD" w:rsidP="00490F3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3D1742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126" w:type="dxa"/>
            <w:vAlign w:val="center"/>
          </w:tcPr>
          <w:p w:rsidR="007B37FD" w:rsidRPr="003F5632" w:rsidRDefault="007B37FD" w:rsidP="00490F3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Бензин А-9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7B37FD" w:rsidRPr="003D1742" w:rsidRDefault="007B37FD" w:rsidP="00490F3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</w:tcPr>
          <w:p w:rsidR="007B37FD" w:rsidRPr="00A976C9" w:rsidRDefault="007B37FD" w:rsidP="00490F3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245" w:type="dxa"/>
            <w:vAlign w:val="center"/>
          </w:tcPr>
          <w:p w:rsidR="007B37FD" w:rsidRPr="003D1742" w:rsidRDefault="007B37FD" w:rsidP="00490F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0A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ДСТУ 7687:2015</w:t>
            </w:r>
          </w:p>
        </w:tc>
      </w:tr>
      <w:tr w:rsidR="007B37FD" w:rsidRPr="003D1742" w:rsidTr="00490F3B">
        <w:trPr>
          <w:trHeight w:val="314"/>
        </w:trPr>
        <w:tc>
          <w:tcPr>
            <w:tcW w:w="539" w:type="dxa"/>
          </w:tcPr>
          <w:p w:rsidR="007B37FD" w:rsidRPr="003D1742" w:rsidRDefault="007B37FD" w:rsidP="00490F3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vAlign w:val="center"/>
          </w:tcPr>
          <w:p w:rsidR="007B37FD" w:rsidRPr="00447544" w:rsidRDefault="007B37FD" w:rsidP="00490F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Дизпаливо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B37FD" w:rsidRDefault="007B37FD" w:rsidP="00490F3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 xml:space="preserve">Л </w:t>
            </w:r>
          </w:p>
        </w:tc>
        <w:tc>
          <w:tcPr>
            <w:tcW w:w="1276" w:type="dxa"/>
          </w:tcPr>
          <w:p w:rsidR="007B37FD" w:rsidRPr="00346B8A" w:rsidRDefault="007B37FD" w:rsidP="00490F3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5245" w:type="dxa"/>
            <w:vAlign w:val="center"/>
          </w:tcPr>
          <w:p w:rsidR="007B37FD" w:rsidRPr="00B568E3" w:rsidRDefault="007B37FD" w:rsidP="00490F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9C9">
              <w:rPr>
                <w:rFonts w:ascii="Times New Roman" w:hAnsi="Times New Roman"/>
                <w:color w:val="000000"/>
                <w:sz w:val="24"/>
                <w:szCs w:val="24"/>
              </w:rPr>
              <w:t>ДСТУ 7688:2015</w:t>
            </w:r>
          </w:p>
        </w:tc>
      </w:tr>
    </w:tbl>
    <w:p w:rsidR="00A66C59" w:rsidRPr="00874416" w:rsidRDefault="00A66C59" w:rsidP="00BD45FD">
      <w:pPr>
        <w:jc w:val="both"/>
        <w:rPr>
          <w:lang w:val="uk-UA"/>
        </w:rPr>
      </w:pPr>
    </w:p>
    <w:sectPr w:rsidR="00A66C59" w:rsidRPr="00874416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D332C"/>
    <w:rsid w:val="005D253C"/>
    <w:rsid w:val="007B37FD"/>
    <w:rsid w:val="00874416"/>
    <w:rsid w:val="00A66C59"/>
    <w:rsid w:val="00BD45FD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7F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7F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2023-10-06T09:23:00Z</dcterms:created>
  <dcterms:modified xsi:type="dcterms:W3CDTF">2023-10-18T09:37:00Z</dcterms:modified>
</cp:coreProperties>
</file>