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3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0" cy="12700"/>
                      <wp:effectExtent b="0" l="0" r="0" t="0"/>
                      <wp:wrapNone/>
                      <wp:docPr id="1030"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1433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0" cy="12700"/>
                      <wp:effectExtent b="0" l="0" r="0" t="0"/>
                      <wp:wrapNone/>
                      <wp:docPr id="1029"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гр..Климчук Є.С.,  щодо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(відновлення) меж земельних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ділянок в натурі (на місцевості), для ведення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особистого селянського господарства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заяву громадянки Климчук Євгенії Сергіївни, жительки м.Рівне  проспект Князя Романа, 1 кв.36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Ткач М.В., керуючись ст.121 Земельного кодексу України, ст.55 Закону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землеустрій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громадянки Климчук Євгенії Сергіївни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території Варковицької сільської ради: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в масиві № 11 (рілля) ділянка № 2 площею 0,5188га., кадастровий номер 5621687000:11:004:0134, в масиві № 60 (пасовище) ділянка № 1 площею 0,0755га., кадастровий номер 5621687000:12:005:0071 у власність взамін  сертифіката на право на земельну частку (пай) серії РВ № 0103889.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Виділити в натурі гр.Климчук Євгенії Сергіївні земельні ділянки: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0,5188га., кадастровий номер 5621687000:11:004:0134</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Пасовище площею – 0,0755га., кадастровий номер 56216870001:12:005:0071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Громадянці Климчук Євгенії Сергіївні оформити право власності на земельні ділянки в порядку визначеному законодавством.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 Юрій ПАРФЕНЮК</w:t>
      </w:r>
    </w:p>
    <w:sectPr>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t8psupf0y1Qqf16w/GwktcqHQ==">CgMxLjA4AHIhMUZ4TVRNX3VYdm84emhGbUlyNzVlNndaeGZsY21lN0JB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2024-08-20T11:35:00Z</dcterms:created>
  <dc:creator>admin</dc:creator>
</cp:coreProperties>
</file>