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проекту землеустрою щодо відведення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земельної ділянки сільськогосподарського призначення</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оренду терміном на 49 (сорок дев’ять) років шляхом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продажу права оренди на земельних торгах (аукціоні).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проект землеустрою щодо відведення земельної ділянки сільськогосподарського призначення в оренду на 49 (сорок дев’ять) років шляхом продажу права оренди на земельних торгах (аукціоні) для ведення товарного сільськогосподарського виробництва розробленого відповідно до рішення Варковицької сільської ради від 27.02.2025 року № 1599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включення земельної ділянки до переліку земельних ділянок, що підлягають продажу права оренди на земельних торгах (аукціоні)</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керуючись п.34 ст. 26 Закону України "Про місцеве самоврядування в Україні", ст.. 12, 83, 93, 122-124, 134-139, 186 Земельного кодексу України,  Варковицька сільська рада</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проект землеустрою щодо відведення земельної ділянки площею 0,7466га кадастровий номер 5621687000:10:020:0173 в оренду на 49 (сорок дев’ять) років шляхом продажу права оренди на земельних торгах (аукціоні) для ведення товарного сільськогосподарського виробництва (код згідно КВЦПЗ 01.01), яка розташована за межами населеного пункту с.Сатиїв на території Варковицької сільської ради Дубенського району Рівненської області.</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Встановити стартовий розмір річної орендної плати за користування земельною ділянкою площею 0,7466га кадастровий номер 5621687000:10:020:0173 в сумі 2460,29 грн. (дві тисячі чотириста шістдесят гривень двадцять дев’ять коп..) за рік, що становить 12% від нормативної грошової оцінки земельної ділянки.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Встановити крок торгів в сумі 24,60грн. (двадцять чотири гривні шістдесят копійок), що становить 1,0% стартового розміру річної орендної плати за земельну ділянку.</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Продати право оренди земельної ділянки сільськогосподарського призначення на земельних торгах (аукціоні).</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За результатами проведення земельних торгів укласти договір оренди землі з переможцем торгів.</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Переможцю земельних торгів, який відмовився від підписання протоколу аукціону, укладення договору оренди земельної ділянки, проведення розрахунків у повному обсязі відповідно до умов договору і в терміни, визначені чинним  законодавством та умовами договору, гарантійний внесок не повертається, а результати торгів анулюються. До наступних торгів такий переможець не допускається та зобов’язаний сплатити неустойку у розмірі 50% від ціни, встановленої за результатами земельних торгів на рахунок Варковицької сільської ради.</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B">
      <w:pPr>
        <w:rPr>
          <w:rFonts w:ascii="Times New Roman" w:cs="Times New Roman" w:eastAsia="Times New Roman" w:hAnsi="Times New Roman"/>
          <w:sz w:val="24"/>
          <w:szCs w:val="24"/>
        </w:rPr>
      </w:pPr>
      <w:bookmarkStart w:colFirst="0" w:colLast="0" w:name="_heading=h.s92ceydgwkjz" w:id="0"/>
      <w:bookmarkEnd w:id="0"/>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484ZNYDowWzVo4MuHFJaKoX0Q==">CgMxLjAyDmguczkyY2V5ZGd3a2p6OAByITFQbzFBVnNUUnJfRzd5QmRaQWJNQWlUUjF5bG5rYS1OUQ==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