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5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6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Комар  В.І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громадянина Комара Василя Івановича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адресою: с. Зелений Гай  вул. Лісова, 19, виготовлену Фізична особа-підприємець Парфенюк Віталієм Васильовичем та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В И Р І Ш И Л А: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5621680800:07:021:0008 площею 0,2500 га у власність  громадянину Комару Василю Івановичу для  будівництва і обслуговування  житлового будинку, господарських  будівель та споруд,  яка знаходиться  за адресою: с. Зелений Гай  вул. Лісова, 19 Дубенського  району  Рівненської  області.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громадянину Комару Василю Івановичу у власність  земельну ділянку площею 0,2500га, кадастровий номер 5621680800:07:021:0008 для  будівництва і обслуговування житлового будинку, господарських будівель та споруд за  рахунок земель житлової  та громадської забудови Варковицької  сільської  ради,  яка  знаходиться  в    с. Зелений  Гай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Лісова, 19  Дубенського  району  Рівненської  області.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3.Громадянину Комару Василю Івановичу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