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ВАРКОВИЦЬКА  СІЛЬСЬКА 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72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ВОСЬМЕ СКЛИКАННЯ</w:t>
      </w:r>
    </w:p>
    <w:p w:rsidR="00000000" w:rsidDel="00000000" w:rsidP="00000000" w:rsidRDefault="00000000" w:rsidRPr="00000000" w14:paraId="00000004">
      <w:pPr>
        <w:tabs>
          <w:tab w:val="left" w:leader="none" w:pos="328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(шістдесят перша сесія)</w:t>
      </w:r>
    </w:p>
    <w:p w:rsidR="00000000" w:rsidDel="00000000" w:rsidP="00000000" w:rsidRDefault="00000000" w:rsidRPr="00000000" w14:paraId="00000005">
      <w:pPr>
        <w:tabs>
          <w:tab w:val="left" w:leader="none" w:pos="3285"/>
          <w:tab w:val="left" w:leader="none" w:pos="584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28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78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20 червня 2025року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1683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leader="none" w:pos="328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надання дозволу на виготовлення технічної  </w:t>
      </w:r>
    </w:p>
    <w:p w:rsidR="00000000" w:rsidDel="00000000" w:rsidP="00000000" w:rsidRDefault="00000000" w:rsidRPr="00000000" w14:paraId="0000000C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документації із землеустрою гр.Цехместрук Я.М. </w:t>
      </w:r>
    </w:p>
    <w:p w:rsidR="00000000" w:rsidDel="00000000" w:rsidP="00000000" w:rsidRDefault="00000000" w:rsidRPr="00000000" w14:paraId="0000000D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встановлення (відновлення) меж земельних </w:t>
      </w:r>
    </w:p>
    <w:p w:rsidR="00000000" w:rsidDel="00000000" w:rsidP="00000000" w:rsidRDefault="00000000" w:rsidRPr="00000000" w14:paraId="0000000E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ділянок  в натурі (на місцевості) для ведення </w:t>
      </w:r>
    </w:p>
    <w:p w:rsidR="00000000" w:rsidDel="00000000" w:rsidP="00000000" w:rsidRDefault="00000000" w:rsidRPr="00000000" w14:paraId="0000000F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особистого селянського господарства на земельну частку (пай)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Розглянувши заяву гр.Цехместрук Яни Михайлівни жительки м.Рівне 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для ведення особистого селянського господарства у власність взамін сертифіката на право на земельну частку (пай) серії РВ № 0103753 із земель колективної власності колишнього КСП "Зоря"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керуючись ст.ст. 5,7,9 Закону України «Про порядок виділення в натурі (на місцевості) земельних ділянок власникам земельних часток (паїв)», Законом України «Про землеустрій», ст..26 Закону України «Про місцеве самоврядування в Україні»,  сільська рада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 Р І Ш И Л А: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Надати дозвіл громадянці Цехместрук Яні Михайлівні на виготовлення технічної документації із землеустрою щодо встановлення (відновлення) меж земельних ділянок в натурі (на місцевості) у власність взамін сертифіката на право на земельну частку (пай) серії РВ № 0103753  в масиві № 22 (рілля), ділянка № 19 та в масиві № 53 (кормові угіддя),  ділянка № 26  для ведення особистого селянського господарства  із земель колишнього КСП "Зоря" на території</w:t>
        <w:tab/>
        <w:t xml:space="preserve">Варковицької</w:t>
        <w:tab/>
        <w:tab/>
        <w:t xml:space="preserve">сільської</w:t>
        <w:tab/>
        <w:t xml:space="preserve">ради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Громадянці Цехместрук Яні Михайлівні укласти договір із землевпорядною проектною організацією на виготовлення вищезгаданої технічної документації та після виготовлення подати її на розгляд</w:t>
        <w:tab/>
        <w:t xml:space="preserve">та</w:t>
        <w:tab/>
        <w:t xml:space="preserve">затвердження</w:t>
        <w:tab/>
        <w:tab/>
        <w:t xml:space="preserve">сесії</w:t>
        <w:tab/>
        <w:t xml:space="preserve">сільської</w:t>
        <w:tab/>
        <w:t xml:space="preserve">ради.</w:t>
        <w:br w:type="textWrapping"/>
      </w:r>
    </w:p>
    <w:p w:rsidR="00000000" w:rsidDel="00000000" w:rsidP="00000000" w:rsidRDefault="00000000" w:rsidRPr="00000000" w14:paraId="00000017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Контроль за виконання даного рішення покласти на землевпорядника сільської ради. </w:t>
      </w:r>
    </w:p>
    <w:p w:rsidR="00000000" w:rsidDel="00000000" w:rsidP="00000000" w:rsidRDefault="00000000" w:rsidRPr="00000000" w14:paraId="00000018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4mmxymx9y1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284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LEbX+g1oqns2CM83pnR9AK0xg==">CgMxLjAyDmguYjRtbXh5bXg5eTFwOAByITE1SlV6TjRpX1FRUXdwQmRQZHhvTGtKTEMxYjBzNS1yMg==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