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7">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8">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9">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1719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землеустрою гр..Цехместрук Я. М.,  щодо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(відновлення) меж земельних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ділянок в натурі (на місцевості), для ведення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особистого селянського господарства</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заяву громадянки Цехместрук Яни Михайлівни, жительки м.Рівне вул.Соборна, 404а, кв.26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із земель колективної власності колишнього КСП "Зоря" на території Варковицької сільської ради, розроблену фізичною особою підприємцем Парфенюк В.В., керуючись ст.121 Земельного кодексу України, ст.55 Закону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землеустрій</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Законом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виділення в натурі (на місцевості) земельних ділянок власникам земельних часток (паїв)</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ст.26 Закону України  "Про місцеве самоврядування в Україні", сільська рада</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1. Затвердити технічну документацію із землеустрою щодо встановлення (відновлення) меж земельної ділянки в натурі (на місцевості) громадянки Цехместрук Яни Михайлівни для ведення особистого селянського господарства із земель колективної власності колишнього КСП "Зоря"</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території Варковицької сільської ради: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в масиві № 22 (рілля) ділянка № 19 площею 2,1877га., кадастровий номер 5621687000:10:025:0012 в масиві № 53 (сіножаті) ділянка № 26 площею 0,4583га., кадастровий номер 5621687000:12:003:1139 у власність взамін  сертифіката на право на земельну частку (пай) серії РВ № 0103753</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 Виділити в натурі гр. Цехместрук Яні Михайлівні земельні ділянки: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Рілля площею – 2,1877га., кадастровий номер 5621687000:10:025:0012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Сіножаті площею – 0,4583га., кадастровий номер 5621687000:12:003:1139 для ведення особистого селянського господарства,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 Громадянці Цехместрук Яні Михайлівні оформити право власності на земельну ділянку в порядку визначеному законодавством.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 ПАРФЕНЮК</w:t>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