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2792095</wp:posOffset>
            </wp:positionH>
            <wp:positionV relativeFrom="paragraph">
              <wp:posOffset>-277494</wp:posOffset>
            </wp:positionV>
            <wp:extent cx="409575" cy="571500"/>
            <wp:effectExtent b="0" l="0" r="0" t="0"/>
            <wp:wrapSquare wrapText="left" distB="0" distT="0" distL="114300" distR="11430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5">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8">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A">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B">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C">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1722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D">
      <w:pPr>
        <w:tabs>
          <w:tab w:val="left" w:leader="none" w:pos="4820"/>
          <w:tab w:val="left" w:leader="none" w:pos="7996"/>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0E">
      <w:pPr>
        <w:ind w:right="4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землеустрою щодо інвентаризації земель під пам’яткою архітектури  місцевого значення - костелом монастиря Бернардинів в с.Варковичі</w:t>
      </w:r>
    </w:p>
    <w:p w:rsidR="00000000" w:rsidDel="00000000" w:rsidP="00000000" w:rsidRDefault="00000000" w:rsidRPr="00000000" w14:paraId="0000000F">
      <w:pPr>
        <w:spacing w:after="225" w:before="2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Розглянувши технічну документацію із землеустрою щодо інвентаризації земель для забезпечення охорони об’єктів культурної спадщини (пам’ятка архітектури місцевого значення – Костел монастиря Бернардинів (колишній костьол монастиря бернардинів) в с. Варковичі, відповідно до статей 12, 17-2, 53, 54, 79-1, 184, 186 Земельного кодексу України, статей 19, 25, 35, 57 Закону України «Про землеустрій», статті 34 Закону України «Про охорону культурної спадщини», Порядку проведення інвентаризації земель, затвердженого постановою Кабінету Міністрів України від 05.06.2019 № 476, з метою збереження пам’ятки архітектури  місцевого значення, враховуючи рекомендації постійної комісії з питань регулювання земельних відносин  природокористування, планування території, будівництва, архітектури, охорони пам’яток, історичного середовища та благоустрою, керуючись статтями 26, 59 Закону України «Про місцеве самоврядування в Україні», Варковицька  сільська рада</w:t>
      </w:r>
    </w:p>
    <w:p w:rsidR="00000000" w:rsidDel="00000000" w:rsidP="00000000" w:rsidRDefault="00000000" w:rsidRPr="00000000" w14:paraId="00000010">
      <w:pPr>
        <w:spacing w:after="225" w:before="2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ВИРІШИЛА:</w:t>
      </w:r>
    </w:p>
    <w:p w:rsidR="00000000" w:rsidDel="00000000" w:rsidP="00000000" w:rsidRDefault="00000000" w:rsidRPr="00000000" w14:paraId="00000011">
      <w:pPr>
        <w:spacing w:after="225" w:before="22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Затвердити технічну документацію із землеустрою щодо інвентаризації земель для забезпечення охорони об’єктів культурної спадщини (пам’ятка архітектури місцевого значення – Костел (колишній костьол монастиря бернардинів) в межах населеного пункту села Варковичі  Дубенського району Рівненської області площею 0,5247 га, кадастровий номер 5621680800:05:003:0336, цільове призначення: для забезпечення охорони об’єктів культурної спадщини (код виду цільового призначення – 08.01), категорія земель: землі історико-культурного призначення, перелік угідь: землі під громадськими спорудами, які мають історико - архітектурну цінність, об’єктами культурної спадщини, адміністративними будівлями (код згідно з КВЗУ – 08.01).</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Доручити сільському голові Парфенюку Юрію Васильовичу  зареєструвати право комунальної власності на земельну ділянку, вказану у пункті 1 рішення, відповідно до Закону України «Про державну реєстрацію речових прав на нерухоме майно та їх обтяжень».</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 Андрій СТУПАЧУК)</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Юрій  ПАРФЕНЮК</w:t>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