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</w:t>
        <w:tab/>
        <w:tab/>
        <w:tab/>
        <w:tab/>
        <w:t xml:space="preserve">          </w:t>
      </w:r>
      <w:r w:rsidDel="00000000" w:rsidR="00000000" w:rsidRPr="00000000">
        <w:rPr>
          <w:sz w:val="32"/>
          <w:szCs w:val="32"/>
        </w:rPr>
        <w:drawing>
          <wp:inline distB="0" distT="0" distL="114300" distR="114300">
            <wp:extent cx="708025" cy="914400"/>
            <wp:effectExtent b="0" l="0" r="0" t="0"/>
            <wp:docPr id="103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  <w:rtl w:val="0"/>
        </w:rPr>
        <w:t xml:space="preserve">ВАРКОВИЦЬКА СІЛЬСЬКА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(шістдесят шоста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2"/>
          <w:szCs w:val="22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14 листопада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2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2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1796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B">
      <w:pPr>
        <w:tabs>
          <w:tab w:val="left" w:leader="none" w:pos="4820"/>
          <w:tab w:val="left" w:leader="none" w:pos="7998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 дозволу  на  розроблення  технічної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документації   із землеустрою  щодо  проведення 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інвентаризації   земельної  ділянки  комунальної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власності  за межами населеного пункту с. Нагірне.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 Відповідно   до  п.34 ч.1 ст.26  Закону  України  "Про   місцеве  самоврядування    в   Україні", керуючись    статтями  12, 22, 79, 122, 186, 203 Земельного Кодексу  України, статтями  19, 22, 25-27, 35, 57, 67 Закону  України  "Про  землеустрій", "Порядку  проведення   інвентаризації  земель", затвердженого  постановою  Кабінету Міністрів  України  №476 від  05.06.2019 року,   сільська  рада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                                      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4">
      <w:pPr>
        <w:ind w:right="-14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      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284"/>
        </w:tabs>
        <w:ind w:right="-14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Надати дозвіл  на розроблення  технічної  документації  із  землеустрою  щодо  інвентаризації  земель  комунальної  власності сільськогосподарського призначення площею 5,1406га, кадастровий номер 5621684700:05:001:0037 з метою приведення у відповідність  правильному  місцю  розташування  земельної  ділянки площею 0,0250га, кадастровий номер 5621684700:05:001:0027 за межами  населеного пункту с. Нагірне на  території  Варковицької  сільської  ради  Дубенського району Рівненської області.</w:t>
      </w:r>
    </w:p>
    <w:p w:rsidR="00000000" w:rsidDel="00000000" w:rsidP="00000000" w:rsidRDefault="00000000" w:rsidRPr="00000000" w14:paraId="00000016">
      <w:pPr>
        <w:ind w:left="852" w:right="-142" w:firstLine="0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2.Розроблену та  погоджену  у  відповідному  порядку  технічну  документацію  із  землеустрою  щодо  інвентаризації  земель   сільськогосподарського призначення  комунальної власності, подати  на  розгляд та затвердження сесії  сільської  ради  згідно чинного законодавства.</w:t>
      </w:r>
    </w:p>
    <w:p w:rsidR="00000000" w:rsidDel="00000000" w:rsidP="00000000" w:rsidRDefault="00000000" w:rsidRPr="00000000" w14:paraId="00000018">
      <w:pPr>
        <w:ind w:right="-142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14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3.Контроль  за  виконанням   даного  рішення   покласти  на постійну  комісію з питань земельних  відносин, природокористування, планування, території, будівництва, архітектури, охорони пам’яток, історичного  середовища   та благоустрою (Андрій СТУПАЧУК).</w:t>
      </w:r>
    </w:p>
    <w:p w:rsidR="00000000" w:rsidDel="00000000" w:rsidP="00000000" w:rsidRDefault="00000000" w:rsidRPr="00000000" w14:paraId="0000001A">
      <w:pPr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Сільський         голова                                                       Юрій  ПАРФЕНЮК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52" w:hanging="492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k-UA" w:val="uk-UA"/>
    </w:rPr>
  </w:style>
  <w:style w:type="paragraph" w:styleId="docdata,docy,v5,13392,baiaagaaboqcaaadhzaaaautmaaaaaaaaaaaaaaaaaaaaaaaaaaaaaaaaaaaaaaaaaaaaaaaaaaaaaaaaaaaaaaaaaaaaaaaaaaaaaaaaaaaaaaaaaaaaaaaaaaaaaaaaaaaaaaaaaaaaaaaaaaaaaaaaaaaaaaaaaaaaaaaaaaaaaaaaaaaaaaaaaaaaaaaaaaaaaaaaaaaaaaaaaaaaaaaaaaaaaaaaaaaaaa">
    <w:name w:val="docdata,docy,v5,13392,baiaagaaboqcaaadhzaaaautmaaaaaaaaaaaaaaaaaaaaaaaaaaaaaaaaaaaaaaaaaaaaaaaaaaaaaaaaaaaaaaaaaaaaaaaaaaaaaaaaaaaaaaaaaaaaaaaaaaaaaaaaaaaaaaaaaaaaaaaaaaaaaaaaaaaaaaaaaaaaaaaaaaaaaaaaaaaaaaaaaaaaaaaaaaaaaaaaaaaaaaaaaaaaaaaaaaaaaaaaaaaaaa"/>
    <w:basedOn w:val="Обычный"/>
    <w:next w:val="docdata,docy,v5,13392,baiaagaaboqcaaadhzaaaautmaaaaaaaaaaaaaaaaaaaaaaaaaaaaaaaaaaaaaaaaaaaaaaaaaaaaaaaaaaaaaaaaaaaaaaaaaaaaaaaaaaaaaaaaaaaaaaaaaaaaaaaaaaaaaaaaaaaaaaaaaaaaaaaaaaaaaaaaaaaaaaaaaaaaaaaaaaaaaaaaaaaaaaaaaaaaaaaaaaaaaaaaaaaaaaaaaaaaaaaaaaaaaa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uk-UA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ВерхнийколонтитулЗнак">
    <w:name w:val="Верхний колонтитул Знак"/>
    <w:basedOn w:val="Основнойшрифтабзаца"/>
    <w:next w:val="Верх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НижнийколонтитулЗнак">
    <w:name w:val="Нижний колонтитул Знак"/>
    <w:basedOn w:val="Основнойшрифтабзаца"/>
    <w:next w:val="Ниж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37QU6mt0wn5MSIZKOpARAeIIpQ==">CgMxLjA4AHIhMUY5d1M3VnNybTVCXzhGWlhrVlk3SVNrRkhyR3RLc0pf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2025-11-17T13:30:00Z</dcterms:created>
  <dc:creator>user</dc:creator>
</cp:coreProperties>
</file>