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155</w:t>
      </w:r>
      <w:r w:rsidR="005C013A">
        <w:rPr>
          <w:rFonts w:ascii="Times New Roman" w:hAnsi="Times New Roman"/>
          <w:b/>
          <w:bCs/>
          <w:sz w:val="24"/>
          <w:szCs w:val="24"/>
          <w:lang w:val="uk-UA"/>
        </w:rPr>
        <w:t>30000-2 – Вершкове масло</w:t>
      </w:r>
      <w:r w:rsid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</w:t>
      </w: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>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013A">
        <w:rPr>
          <w:rFonts w:ascii="Times New Roman" w:hAnsi="Times New Roman"/>
          <w:sz w:val="24"/>
          <w:szCs w:val="24"/>
          <w:lang w:val="uk-UA"/>
        </w:rPr>
        <w:t>В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ершк</w:t>
      </w:r>
      <w:r w:rsidR="005C013A">
        <w:rPr>
          <w:rFonts w:ascii="Times New Roman" w:hAnsi="Times New Roman"/>
          <w:sz w:val="24"/>
          <w:szCs w:val="24"/>
          <w:lang w:val="uk-UA"/>
        </w:rPr>
        <w:t>ове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013A">
        <w:rPr>
          <w:rFonts w:ascii="Times New Roman" w:hAnsi="Times New Roman"/>
          <w:sz w:val="24"/>
          <w:szCs w:val="24"/>
          <w:lang w:val="uk-UA"/>
        </w:rPr>
        <w:t xml:space="preserve">масло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155</w:t>
      </w:r>
      <w:r w:rsidR="005C013A">
        <w:rPr>
          <w:rFonts w:ascii="Times New Roman" w:hAnsi="Times New Roman"/>
          <w:sz w:val="24"/>
          <w:szCs w:val="24"/>
          <w:lang w:val="uk-UA"/>
        </w:rPr>
        <w:t xml:space="preserve">30000-2)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5C013A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5C013A">
        <w:rPr>
          <w:rFonts w:ascii="Times New Roman" w:hAnsi="Times New Roman"/>
          <w:sz w:val="24"/>
          <w:szCs w:val="24"/>
          <w:lang w:val="uk-UA"/>
        </w:rPr>
        <w:t>2-06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5C013A">
        <w:rPr>
          <w:rFonts w:ascii="Times New Roman" w:hAnsi="Times New Roman"/>
          <w:sz w:val="24"/>
          <w:szCs w:val="24"/>
          <w:lang w:val="uk-UA"/>
        </w:rPr>
        <w:t>6535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C013A">
        <w:rPr>
          <w:rFonts w:ascii="Times New Roman" w:hAnsi="Times New Roman"/>
          <w:bCs/>
          <w:sz w:val="24"/>
          <w:szCs w:val="24"/>
          <w:lang w:val="uk-UA"/>
        </w:rPr>
        <w:t>60 516,00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5C013A" w:rsidRPr="005C013A">
        <w:rPr>
          <w:rFonts w:ascii="Times New Roman" w:hAnsi="Times New Roman"/>
          <w:bCs/>
          <w:sz w:val="24"/>
          <w:szCs w:val="24"/>
          <w:lang w:val="uk-UA" w:eastAsia="uk-UA"/>
        </w:rPr>
        <w:t>60 516,00 грн. (шістдесят тисяч п’ятсот шістнадцять гривень 00 коп.)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5C013A">
      <w:pPr>
        <w:spacing w:after="0" w:line="30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</w:t>
      </w:r>
      <w:r w:rsidRPr="00775CFE">
        <w:rPr>
          <w:rFonts w:ascii="Times New Roman" w:hAnsi="Times New Roman"/>
          <w:lang w:val="uk-UA"/>
        </w:rPr>
        <w:lastRenderedPageBreak/>
        <w:t>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="005C013A">
        <w:rPr>
          <w:rFonts w:ascii="Times New Roman" w:hAnsi="Times New Roman"/>
          <w:shd w:val="clear" w:color="auto" w:fill="FDFEFD"/>
          <w:lang w:val="uk-UA"/>
        </w:rPr>
        <w:t xml:space="preserve"> 2</w:t>
      </w:r>
      <w:r w:rsidRPr="003E37AD">
        <w:rPr>
          <w:rFonts w:ascii="Times New Roman" w:hAnsi="Times New Roman"/>
          <w:shd w:val="clear" w:color="auto" w:fill="FDFEFD"/>
        </w:rPr>
        <w:t xml:space="preserve"> 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C013A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C86F-2EBE-43A6-95CA-4F10FA4C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2909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2023-10-06T09:23:00Z</dcterms:created>
  <dcterms:modified xsi:type="dcterms:W3CDTF">2025-03-31T14:35:00Z</dcterms:modified>
</cp:coreProperties>
</file>