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>50720000-8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Послуги з ремонту і технічного обслуговування систем центрального опалення: послуги з поточного ремонту котельні </w:t>
      </w:r>
      <w:proofErr w:type="spellStart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>Квітневського</w:t>
      </w:r>
      <w:proofErr w:type="spellEnd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ліцею </w:t>
      </w:r>
      <w:proofErr w:type="spellStart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>Варковицької</w:t>
      </w:r>
      <w:proofErr w:type="spellEnd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ради, за адрес</w:t>
      </w:r>
      <w:bookmarkStart w:id="0" w:name="_GoBack"/>
      <w:bookmarkEnd w:id="0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 xml:space="preserve">ою: вул. Шкільна, 22 с. Квітневе, </w:t>
      </w:r>
      <w:proofErr w:type="spellStart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>Дубенський</w:t>
      </w:r>
      <w:proofErr w:type="spellEnd"/>
      <w:r w:rsidR="0040716B">
        <w:rPr>
          <w:rFonts w:ascii="Times New Roman" w:hAnsi="Times New Roman"/>
          <w:b/>
          <w:bCs/>
          <w:sz w:val="24"/>
          <w:szCs w:val="24"/>
          <w:lang w:val="uk-UA"/>
        </w:rPr>
        <w:t xml:space="preserve"> р-н, Рівненська обл. 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716B" w:rsidRPr="0040716B">
        <w:rPr>
          <w:rFonts w:ascii="Times New Roman" w:hAnsi="Times New Roman"/>
          <w:sz w:val="24"/>
          <w:szCs w:val="24"/>
          <w:lang w:val="uk-UA"/>
        </w:rPr>
        <w:t>Послуги з ремонту і технічного обслуговування систем центрального опалення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40716B">
        <w:rPr>
          <w:rFonts w:ascii="Times New Roman" w:hAnsi="Times New Roman"/>
          <w:sz w:val="24"/>
          <w:szCs w:val="24"/>
          <w:lang w:val="uk-UA"/>
        </w:rPr>
        <w:t>5072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40716B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40716B" w:rsidRPr="0040716B">
        <w:rPr>
          <w:rFonts w:ascii="Times New Roman" w:hAnsi="Times New Roman"/>
          <w:sz w:val="24"/>
          <w:szCs w:val="24"/>
          <w:lang w:val="uk-UA"/>
        </w:rPr>
        <w:t xml:space="preserve">послуги з поточного ремонту котельні </w:t>
      </w:r>
      <w:proofErr w:type="spellStart"/>
      <w:r w:rsidR="0040716B" w:rsidRPr="0040716B">
        <w:rPr>
          <w:rFonts w:ascii="Times New Roman" w:hAnsi="Times New Roman"/>
          <w:sz w:val="24"/>
          <w:szCs w:val="24"/>
          <w:lang w:val="uk-UA"/>
        </w:rPr>
        <w:t>Квітневського</w:t>
      </w:r>
      <w:proofErr w:type="spellEnd"/>
      <w:r w:rsidR="0040716B" w:rsidRPr="0040716B">
        <w:rPr>
          <w:rFonts w:ascii="Times New Roman" w:hAnsi="Times New Roman"/>
          <w:sz w:val="24"/>
          <w:szCs w:val="24"/>
          <w:lang w:val="uk-UA"/>
        </w:rPr>
        <w:t xml:space="preserve"> ліцею </w:t>
      </w:r>
      <w:proofErr w:type="spellStart"/>
      <w:r w:rsidR="0040716B" w:rsidRPr="0040716B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40716B" w:rsidRPr="0040716B">
        <w:rPr>
          <w:rFonts w:ascii="Times New Roman" w:hAnsi="Times New Roman"/>
          <w:sz w:val="24"/>
          <w:szCs w:val="24"/>
          <w:lang w:val="uk-UA"/>
        </w:rPr>
        <w:t xml:space="preserve"> сільської ради, за адресою: вул. Шкільна, 22 с. Квітневе, </w:t>
      </w:r>
      <w:proofErr w:type="spellStart"/>
      <w:r w:rsidR="0040716B" w:rsidRPr="0040716B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40716B" w:rsidRPr="0040716B">
        <w:rPr>
          <w:rFonts w:ascii="Times New Roman" w:hAnsi="Times New Roman"/>
          <w:sz w:val="24"/>
          <w:szCs w:val="24"/>
          <w:lang w:val="uk-UA"/>
        </w:rPr>
        <w:t xml:space="preserve"> р-н, Рівненська обл.</w:t>
      </w:r>
      <w:r w:rsidR="0040716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40716B">
        <w:rPr>
          <w:rFonts w:ascii="Times New Roman" w:hAnsi="Times New Roman"/>
          <w:sz w:val="24"/>
          <w:szCs w:val="24"/>
          <w:lang w:val="uk-UA"/>
        </w:rPr>
        <w:t>-03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129D6">
        <w:rPr>
          <w:rFonts w:ascii="Times New Roman" w:hAnsi="Times New Roman"/>
          <w:sz w:val="24"/>
          <w:szCs w:val="24"/>
          <w:lang w:val="uk-UA"/>
        </w:rPr>
        <w:t>0</w:t>
      </w:r>
      <w:r w:rsidR="0040716B">
        <w:rPr>
          <w:rFonts w:ascii="Times New Roman" w:hAnsi="Times New Roman"/>
          <w:sz w:val="24"/>
          <w:szCs w:val="24"/>
          <w:lang w:val="uk-UA"/>
        </w:rPr>
        <w:t>6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40716B">
        <w:rPr>
          <w:rFonts w:ascii="Times New Roman" w:hAnsi="Times New Roman"/>
          <w:sz w:val="24"/>
          <w:szCs w:val="24"/>
          <w:lang w:val="uk-UA"/>
        </w:rPr>
        <w:t>08801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11BBE" w:rsidRDefault="00164AD6" w:rsidP="00164A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0716B">
        <w:rPr>
          <w:rFonts w:ascii="Times New Roman" w:hAnsi="Times New Roman"/>
          <w:bCs/>
          <w:sz w:val="24"/>
          <w:szCs w:val="24"/>
          <w:lang w:val="uk-UA"/>
        </w:rPr>
        <w:t>172063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40716B">
        <w:rPr>
          <w:rFonts w:ascii="Times New Roman" w:hAnsi="Times New Roman"/>
          <w:bCs/>
          <w:sz w:val="24"/>
          <w:szCs w:val="24"/>
          <w:lang w:val="uk-UA"/>
        </w:rPr>
        <w:t>79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A93334" w:rsidRPr="0045275E">
        <w:rPr>
          <w:rFonts w:ascii="Times New Roman" w:hAnsi="Times New Roman"/>
          <w:bCs/>
          <w:sz w:val="24"/>
          <w:szCs w:val="24"/>
          <w:lang w:val="uk-UA" w:eastAsia="uk-UA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35FB">
        <w:rPr>
          <w:rFonts w:ascii="Times New Roman" w:eastAsia="Calibri" w:hAnsi="Times New Roman"/>
          <w:sz w:val="24"/>
          <w:szCs w:val="24"/>
          <w:lang w:val="uk-UA"/>
        </w:rPr>
        <w:t>О</w:t>
      </w:r>
      <w:r w:rsidR="004E35FB" w:rsidRPr="004E35FB">
        <w:rPr>
          <w:rFonts w:ascii="Times New Roman" w:eastAsia="Calibri" w:hAnsi="Times New Roman"/>
          <w:sz w:val="24"/>
          <w:szCs w:val="24"/>
          <w:lang w:val="uk-UA"/>
        </w:rPr>
        <w:t>чікуван</w:t>
      </w:r>
      <w:r w:rsidR="004E35FB">
        <w:rPr>
          <w:rFonts w:ascii="Times New Roman" w:eastAsia="Calibri" w:hAnsi="Times New Roman"/>
          <w:sz w:val="24"/>
          <w:szCs w:val="24"/>
          <w:lang w:val="uk-UA"/>
        </w:rPr>
        <w:t>а</w:t>
      </w:r>
      <w:r w:rsidR="004E35FB" w:rsidRPr="004E35FB">
        <w:rPr>
          <w:rFonts w:ascii="Times New Roman" w:eastAsia="Calibri" w:hAnsi="Times New Roman"/>
          <w:sz w:val="24"/>
          <w:szCs w:val="24"/>
          <w:lang w:val="uk-UA"/>
        </w:rPr>
        <w:t xml:space="preserve"> варті</w:t>
      </w:r>
      <w:r w:rsidR="004E35FB">
        <w:rPr>
          <w:rFonts w:ascii="Times New Roman" w:eastAsia="Calibri" w:hAnsi="Times New Roman"/>
          <w:sz w:val="24"/>
          <w:szCs w:val="24"/>
          <w:lang w:val="uk-UA"/>
        </w:rPr>
        <w:t xml:space="preserve">сть предмета закупівлі обумовлена кошторисною документацією. </w:t>
      </w:r>
    </w:p>
    <w:p w:rsidR="00011BBE" w:rsidRDefault="00164AD6" w:rsidP="00011B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>172 063,79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 xml:space="preserve">сто сімдесят дві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>і шістдесят три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гривн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>79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копійок)</w:t>
      </w:r>
      <w:r w:rsidR="0040716B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Pr="00BA75AB" w:rsidRDefault="003033E7" w:rsidP="00011B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</w:t>
      </w:r>
      <w:r w:rsidRPr="00670D5F">
        <w:rPr>
          <w:rFonts w:ascii="Times New Roman" w:hAnsi="Times New Roman"/>
          <w:bCs/>
          <w:sz w:val="24"/>
          <w:szCs w:val="24"/>
          <w:lang w:val="uk-UA"/>
        </w:rPr>
        <w:t>озмір бюджетного призначення визначено відповідно до рішення се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сії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та Ро</w:t>
      </w:r>
      <w:r>
        <w:rPr>
          <w:rFonts w:ascii="Times New Roman" w:hAnsi="Times New Roman"/>
          <w:bCs/>
          <w:sz w:val="24"/>
          <w:szCs w:val="24"/>
          <w:lang w:val="uk-UA"/>
        </w:rPr>
        <w:t>зпорядження сільського голови №25 від 03.03</w:t>
      </w:r>
      <w:r>
        <w:rPr>
          <w:rFonts w:ascii="Times New Roman" w:hAnsi="Times New Roman"/>
          <w:bCs/>
          <w:sz w:val="24"/>
          <w:szCs w:val="24"/>
          <w:lang w:val="uk-UA"/>
        </w:rPr>
        <w:t>.202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3 «Про затвердження кошторисного розрахунку на послуги з поточного ремонту котельні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Квітневського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ліцею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ради, за адресою: вул.. Шкільна, 22, с. Квітневе,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р-н, Рівненська обл.»</w:t>
      </w:r>
    </w:p>
    <w:p w:rsidR="00011BBE" w:rsidRDefault="00011BBE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11BBE" w:rsidRDefault="00011BBE" w:rsidP="00A933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</w:t>
      </w:r>
      <w:r w:rsidR="00ED6824">
        <w:rPr>
          <w:rFonts w:ascii="Times New Roman" w:hAnsi="Times New Roman"/>
          <w:lang w:val="uk-UA"/>
        </w:rPr>
        <w:t xml:space="preserve">. </w:t>
      </w:r>
    </w:p>
    <w:p w:rsidR="00A93334" w:rsidRPr="00AF4D52" w:rsidRDefault="00A93334" w:rsidP="00A933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Якісні та технічні характеристики визначені на основі розробленої та затвердженої проектно-кошторисної документації.</w:t>
      </w:r>
    </w:p>
    <w:p w:rsidR="00A93334" w:rsidRDefault="00A93334" w:rsidP="00A933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Враховуючи зазначене, замовник прийняв рішення стосовно застосування таких технічних та якісних х</w:t>
      </w:r>
      <w:r>
        <w:rPr>
          <w:rFonts w:ascii="Times New Roman" w:hAnsi="Times New Roman"/>
          <w:sz w:val="24"/>
          <w:szCs w:val="24"/>
          <w:lang w:val="uk-UA"/>
        </w:rPr>
        <w:t>арактеристик предмета закупівлі:</w:t>
      </w:r>
    </w:p>
    <w:p w:rsidR="00A93334" w:rsidRDefault="00A93334" w:rsidP="00A933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334" w:rsidRDefault="00A93334" w:rsidP="00A933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ДЕФЕКТНИЙ АКТ</w:t>
      </w:r>
    </w:p>
    <w:p w:rsidR="004E35FB" w:rsidRPr="00AF4D52" w:rsidRDefault="004E35FB" w:rsidP="00A933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35FB" w:rsidRPr="004E35FB" w:rsidRDefault="004E35FB" w:rsidP="004E35F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E35FB">
        <w:rPr>
          <w:rFonts w:ascii="Times New Roman" w:hAnsi="Times New Roman"/>
          <w:lang w:val="uk-UA"/>
        </w:rPr>
        <w:t xml:space="preserve">на послуги з поточного ремонту котельні </w:t>
      </w:r>
      <w:proofErr w:type="spellStart"/>
      <w:r w:rsidRPr="004E35FB">
        <w:rPr>
          <w:rFonts w:ascii="Times New Roman" w:hAnsi="Times New Roman"/>
          <w:lang w:val="uk-UA"/>
        </w:rPr>
        <w:t>Квітневського</w:t>
      </w:r>
      <w:proofErr w:type="spellEnd"/>
      <w:r w:rsidRPr="004E35FB">
        <w:rPr>
          <w:rFonts w:ascii="Times New Roman" w:hAnsi="Times New Roman"/>
          <w:lang w:val="uk-UA"/>
        </w:rPr>
        <w:t xml:space="preserve"> ліцею </w:t>
      </w:r>
      <w:proofErr w:type="spellStart"/>
      <w:r w:rsidRPr="004E35FB">
        <w:rPr>
          <w:rFonts w:ascii="Times New Roman" w:hAnsi="Times New Roman"/>
          <w:lang w:val="uk-UA"/>
        </w:rPr>
        <w:t>Варковицької</w:t>
      </w:r>
      <w:proofErr w:type="spellEnd"/>
      <w:r w:rsidRPr="004E35FB">
        <w:rPr>
          <w:rFonts w:ascii="Times New Roman" w:hAnsi="Times New Roman"/>
          <w:lang w:val="uk-UA"/>
        </w:rPr>
        <w:t xml:space="preserve"> сільської ради, за адресою </w:t>
      </w:r>
      <w:proofErr w:type="spellStart"/>
      <w:r w:rsidRPr="004E35FB">
        <w:rPr>
          <w:rFonts w:ascii="Times New Roman" w:hAnsi="Times New Roman"/>
          <w:lang w:val="uk-UA"/>
        </w:rPr>
        <w:t>вул</w:t>
      </w:r>
      <w:proofErr w:type="spellEnd"/>
      <w:r w:rsidRPr="004E35FB">
        <w:rPr>
          <w:rFonts w:ascii="Times New Roman" w:hAnsi="Times New Roman"/>
          <w:lang w:val="uk-UA"/>
        </w:rPr>
        <w:t xml:space="preserve"> Шкільна, 22, с. Квітневе, Лубенський р-н, </w:t>
      </w:r>
      <w:proofErr w:type="spellStart"/>
      <w:r w:rsidRPr="004E35FB">
        <w:rPr>
          <w:rFonts w:ascii="Times New Roman" w:hAnsi="Times New Roman"/>
          <w:lang w:val="uk-UA"/>
        </w:rPr>
        <w:t>Рівнеська</w:t>
      </w:r>
      <w:proofErr w:type="spellEnd"/>
      <w:r w:rsidRPr="004E35FB">
        <w:rPr>
          <w:rFonts w:ascii="Times New Roman" w:hAnsi="Times New Roman"/>
          <w:lang w:val="uk-UA"/>
        </w:rPr>
        <w:t xml:space="preserve"> обл.</w:t>
      </w:r>
    </w:p>
    <w:p w:rsidR="004E35FB" w:rsidRDefault="004E35FB" w:rsidP="004E35F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E35FB" w:rsidRDefault="004E35FB" w:rsidP="004E35F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E35FB" w:rsidRPr="004E35FB" w:rsidRDefault="004E35FB" w:rsidP="004E35FB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66C59" w:rsidRDefault="004E35FB" w:rsidP="004E35F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E35FB">
        <w:rPr>
          <w:rFonts w:ascii="Times New Roman" w:hAnsi="Times New Roman"/>
          <w:lang w:val="uk-UA"/>
        </w:rPr>
        <w:t>Об'єми послуг</w:t>
      </w:r>
    </w:p>
    <w:tbl>
      <w:tblPr>
        <w:tblOverlap w:val="never"/>
        <w:tblW w:w="10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545"/>
        <w:gridCol w:w="1280"/>
        <w:gridCol w:w="1430"/>
        <w:gridCol w:w="1435"/>
      </w:tblGrid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5FB" w:rsidRPr="004E35FB" w:rsidRDefault="004E35FB" w:rsidP="004E35FB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№ </w:t>
            </w: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п/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Найменування послуг </w:t>
            </w:r>
            <w:r w:rsidRPr="004E35FB">
              <w:rPr>
                <w:rFonts w:ascii="Times New Roman" w:hAnsi="Times New Roman" w:cs="Times New Roman"/>
                <w:color w:val="555357"/>
                <w:sz w:val="24"/>
                <w:szCs w:val="24"/>
                <w:lang w:eastAsia="uk-UA" w:bidi="uk-UA"/>
              </w:rPr>
              <w:t xml:space="preserve">і </w:t>
            </w: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витрат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5FB" w:rsidRPr="004E35FB" w:rsidRDefault="004E35FB" w:rsidP="006542A8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Одиниця виміру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Примітка</w:t>
            </w: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35FB" w:rsidRPr="004E35FB" w:rsidRDefault="004E35FB" w:rsidP="006542A8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Установлення котлів сталевих жаротрубних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пароводогрійних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на твердому паливі, теплопродуктивність понад 0,21 МВт [0,18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Гкал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год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] до 0, 31 МВт [0,27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Гкал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год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котел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Установлення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гідрострілки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гребінка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Установлення фільтрів для очищення води діаметром 50 мм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фільтр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Установлення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повітровідвідників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шт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Вентилі, клапани латунні та бронзові цапкові муфтові на умовний тиск 1,6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МПа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[16 кгс/см2], діаметр умовного проходу 10-50 мм</w:t>
            </w:r>
          </w:p>
          <w:p w:rsidR="004E35FB" w:rsidRPr="004E35FB" w:rsidRDefault="004E35FB" w:rsidP="006542A8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[електричний або електромагнітний привід]-3-ходовий клапан з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серврприводом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шт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Установлення насосів відцентрових з електродвигуном масою до 0,1 т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насос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98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</w:p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7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35FB" w:rsidRPr="004E35FB" w:rsidRDefault="004E35FB" w:rsidP="006542A8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Прокладання трубопроводів обв'язки котлів, водонагрівачів і насосів із сталевих безшовних і електрозварних труб діаметром 50 мм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м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8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Установлення клапанів </w:t>
            </w: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зворотніх</w:t>
            </w:r>
            <w:proofErr w:type="spellEnd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діаметром 50 мм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клапан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Установлення термометрів в оправі прямих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або кутових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комплект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5545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4E35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труб витяжних, димових та вентиляц</w:t>
            </w: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ійних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color w:val="2C3343"/>
                <w:sz w:val="24"/>
                <w:szCs w:val="24"/>
                <w:lang w:eastAsia="uk-UA" w:bidi="uk-UA"/>
              </w:rPr>
              <w:t>т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0,07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FB" w:rsidRPr="004E35FB" w:rsidTr="004E35FB">
        <w:tblPrEx>
          <w:tblCellMar>
            <w:top w:w="0" w:type="dxa"/>
            <w:bottom w:w="0" w:type="dxa"/>
          </w:tblCellMar>
        </w:tblPrEx>
        <w:trPr>
          <w:trHeight w:hRule="exact" w:val="46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11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tabs>
                <w:tab w:val="left" w:pos="2683"/>
                <w:tab w:val="left" w:pos="3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</w:rPr>
              <w:t xml:space="preserve">Під'єднання газоходів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шт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FB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FB" w:rsidRPr="004E35FB" w:rsidRDefault="004E35FB" w:rsidP="00654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FB" w:rsidRPr="004E35FB" w:rsidRDefault="004E35FB" w:rsidP="004E35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4E35FB" w:rsidRPr="004E35FB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11BBE"/>
    <w:rsid w:val="00057003"/>
    <w:rsid w:val="000D211D"/>
    <w:rsid w:val="00164AD6"/>
    <w:rsid w:val="003033E7"/>
    <w:rsid w:val="003041C0"/>
    <w:rsid w:val="003D332C"/>
    <w:rsid w:val="0040716B"/>
    <w:rsid w:val="004129D6"/>
    <w:rsid w:val="004E35FB"/>
    <w:rsid w:val="005D253C"/>
    <w:rsid w:val="00A66C59"/>
    <w:rsid w:val="00A93334"/>
    <w:rsid w:val="00BD45FD"/>
    <w:rsid w:val="00ED6824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E35FB"/>
    <w:rPr>
      <w:rFonts w:ascii="Arial" w:eastAsia="Arial" w:hAnsi="Arial" w:cs="Arial"/>
      <w:color w:val="2A292D"/>
      <w:sz w:val="19"/>
      <w:szCs w:val="19"/>
    </w:rPr>
  </w:style>
  <w:style w:type="paragraph" w:customStyle="1" w:styleId="a4">
    <w:name w:val="Другое"/>
    <w:basedOn w:val="a"/>
    <w:link w:val="a3"/>
    <w:rsid w:val="004E35FB"/>
    <w:pPr>
      <w:widowControl w:val="0"/>
      <w:spacing w:after="0" w:line="240" w:lineRule="auto"/>
    </w:pPr>
    <w:rPr>
      <w:rFonts w:ascii="Arial" w:eastAsia="Arial" w:hAnsi="Arial" w:cs="Arial"/>
      <w:color w:val="2A292D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E35FB"/>
    <w:rPr>
      <w:rFonts w:ascii="Arial" w:eastAsia="Arial" w:hAnsi="Arial" w:cs="Arial"/>
      <w:color w:val="2A292D"/>
      <w:sz w:val="19"/>
      <w:szCs w:val="19"/>
    </w:rPr>
  </w:style>
  <w:style w:type="paragraph" w:customStyle="1" w:styleId="a4">
    <w:name w:val="Другое"/>
    <w:basedOn w:val="a"/>
    <w:link w:val="a3"/>
    <w:rsid w:val="004E35FB"/>
    <w:pPr>
      <w:widowControl w:val="0"/>
      <w:spacing w:after="0" w:line="240" w:lineRule="auto"/>
    </w:pPr>
    <w:rPr>
      <w:rFonts w:ascii="Arial" w:eastAsia="Arial" w:hAnsi="Arial" w:cs="Arial"/>
      <w:color w:val="2A292D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2023-10-24T08:08:00Z</dcterms:modified>
</cp:coreProperties>
</file>