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570BC0">
        <w:rPr>
          <w:rFonts w:ascii="Times New Roman" w:hAnsi="Times New Roman"/>
          <w:b/>
          <w:bCs/>
          <w:sz w:val="24"/>
          <w:szCs w:val="24"/>
          <w:lang w:val="uk-UA"/>
        </w:rPr>
        <w:t>4544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0000-3 – </w:t>
      </w:r>
      <w:r w:rsidR="00570BC0">
        <w:rPr>
          <w:rFonts w:ascii="Times New Roman" w:hAnsi="Times New Roman"/>
          <w:b/>
          <w:bCs/>
          <w:sz w:val="24"/>
          <w:szCs w:val="24"/>
          <w:lang w:val="uk-UA"/>
        </w:rPr>
        <w:t xml:space="preserve">Фарбування та скління: послуги з поточного ремонту з очищення та фарбування стін спортзалу </w:t>
      </w:r>
      <w:proofErr w:type="spellStart"/>
      <w:r w:rsidR="00570BC0">
        <w:rPr>
          <w:rFonts w:ascii="Times New Roman" w:hAnsi="Times New Roman"/>
          <w:b/>
          <w:bCs/>
          <w:sz w:val="24"/>
          <w:szCs w:val="24"/>
          <w:lang w:val="uk-UA"/>
        </w:rPr>
        <w:t>Варковицького</w:t>
      </w:r>
      <w:proofErr w:type="spellEnd"/>
      <w:r w:rsidR="00570BC0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ліцею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0BC0" w:rsidRPr="00570BC0">
        <w:rPr>
          <w:rFonts w:ascii="Times New Roman" w:hAnsi="Times New Roman"/>
          <w:sz w:val="24"/>
          <w:szCs w:val="24"/>
          <w:lang w:val="uk-UA"/>
        </w:rPr>
        <w:t>Фарбування та скління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570BC0">
        <w:rPr>
          <w:rFonts w:ascii="Times New Roman" w:hAnsi="Times New Roman"/>
          <w:sz w:val="24"/>
          <w:szCs w:val="24"/>
          <w:lang w:val="uk-UA"/>
        </w:rPr>
        <w:t>4544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570BC0" w:rsidRPr="00570BC0">
        <w:rPr>
          <w:rFonts w:ascii="Times New Roman" w:hAnsi="Times New Roman"/>
          <w:sz w:val="24"/>
          <w:szCs w:val="24"/>
          <w:lang w:val="uk-UA"/>
        </w:rPr>
        <w:t xml:space="preserve">послуги з поточного ремонту з очищення та фарбування стін спортзалу </w:t>
      </w:r>
      <w:proofErr w:type="spellStart"/>
      <w:r w:rsidR="00570BC0" w:rsidRPr="00570BC0">
        <w:rPr>
          <w:rFonts w:ascii="Times New Roman" w:hAnsi="Times New Roman"/>
          <w:sz w:val="24"/>
          <w:szCs w:val="24"/>
          <w:lang w:val="uk-UA"/>
        </w:rPr>
        <w:t>Варковицького</w:t>
      </w:r>
      <w:proofErr w:type="spellEnd"/>
      <w:r w:rsidR="00570BC0" w:rsidRPr="00570BC0">
        <w:rPr>
          <w:rFonts w:ascii="Times New Roman" w:hAnsi="Times New Roman"/>
          <w:sz w:val="24"/>
          <w:szCs w:val="24"/>
          <w:lang w:val="uk-UA"/>
        </w:rPr>
        <w:t xml:space="preserve"> ліцею</w:t>
      </w:r>
      <w:r w:rsidR="00570BC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570BC0">
        <w:rPr>
          <w:rFonts w:ascii="Times New Roman" w:hAnsi="Times New Roman"/>
          <w:sz w:val="24"/>
          <w:szCs w:val="24"/>
          <w:lang w:val="uk-UA"/>
        </w:rPr>
        <w:t>08-</w:t>
      </w:r>
      <w:r w:rsidR="004129D6">
        <w:rPr>
          <w:rFonts w:ascii="Times New Roman" w:hAnsi="Times New Roman"/>
          <w:sz w:val="24"/>
          <w:szCs w:val="24"/>
          <w:lang w:val="uk-UA"/>
        </w:rPr>
        <w:t>0</w:t>
      </w:r>
      <w:r w:rsidR="00570BC0">
        <w:rPr>
          <w:rFonts w:ascii="Times New Roman" w:hAnsi="Times New Roman"/>
          <w:sz w:val="24"/>
          <w:szCs w:val="24"/>
          <w:lang w:val="uk-UA"/>
        </w:rPr>
        <w:t>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570BC0">
        <w:rPr>
          <w:rFonts w:ascii="Times New Roman" w:hAnsi="Times New Roman"/>
          <w:sz w:val="24"/>
          <w:szCs w:val="24"/>
          <w:lang w:val="uk-UA"/>
        </w:rPr>
        <w:t>10983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70BC0">
        <w:rPr>
          <w:rFonts w:ascii="Times New Roman" w:hAnsi="Times New Roman"/>
          <w:bCs/>
          <w:sz w:val="24"/>
          <w:szCs w:val="24"/>
          <w:lang w:val="uk-UA"/>
        </w:rPr>
        <w:t>900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570BC0" w:rsidRPr="00570BC0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</w:t>
      </w:r>
      <w:r w:rsidR="00570BC0">
        <w:rPr>
          <w:rFonts w:ascii="Times New Roman" w:hAnsi="Times New Roman"/>
          <w:sz w:val="24"/>
          <w:szCs w:val="24"/>
          <w:lang w:val="uk-UA"/>
        </w:rPr>
        <w:t>ід 18.02.2020</w:t>
      </w:r>
      <w:r w:rsidR="00F7386C">
        <w:rPr>
          <w:rFonts w:ascii="Times New Roman" w:hAnsi="Times New Roman"/>
          <w:sz w:val="24"/>
          <w:szCs w:val="24"/>
          <w:lang w:val="uk-UA"/>
        </w:rPr>
        <w:t xml:space="preserve"> № 275 із змінами та кошторисною</w:t>
      </w:r>
      <w:r w:rsidR="00570BC0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 w:rsidR="00F7386C">
        <w:rPr>
          <w:rFonts w:ascii="Times New Roman" w:hAnsi="Times New Roman"/>
          <w:sz w:val="24"/>
          <w:szCs w:val="24"/>
          <w:lang w:val="uk-UA"/>
        </w:rPr>
        <w:t>єю</w:t>
      </w:r>
      <w:r w:rsidR="00570BC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570BC0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70BC0">
        <w:rPr>
          <w:rFonts w:ascii="Times New Roman" w:hAnsi="Times New Roman"/>
          <w:bCs/>
          <w:sz w:val="24"/>
          <w:szCs w:val="24"/>
          <w:lang w:val="uk-UA" w:eastAsia="uk-UA"/>
        </w:rPr>
        <w:t>900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дев’яносто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570BC0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70BC0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570BC0" w:rsidRPr="00670D5F">
        <w:rPr>
          <w:rFonts w:ascii="Times New Roman" w:hAnsi="Times New Roman"/>
          <w:bCs/>
          <w:sz w:val="24"/>
          <w:szCs w:val="24"/>
          <w:lang w:val="uk-UA"/>
        </w:rPr>
        <w:t xml:space="preserve">озмір бюджетного призначення визначено відповідно до </w:t>
      </w:r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Розпорядження голови </w:t>
      </w:r>
      <w:proofErr w:type="spellStart"/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>Варковицької</w:t>
      </w:r>
      <w:proofErr w:type="spellEnd"/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 сільської ради № 70 від 02.08.2023р. про затвердження кошторисного розрахунку на послуги з поточного ремонту очищення та фарбування стін спортзалу </w:t>
      </w:r>
      <w:proofErr w:type="spellStart"/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>Варковицького</w:t>
      </w:r>
      <w:proofErr w:type="spellEnd"/>
      <w:r w:rsidR="00570BC0" w:rsidRP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 ліцею</w:t>
      </w:r>
      <w:r w:rsidR="00570BC0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F723FB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F723FB" w:rsidRPr="00500EAB">
        <w:rPr>
          <w:rFonts w:ascii="Times New Roman" w:hAnsi="Times New Roman"/>
          <w:iCs/>
          <w:sz w:val="24"/>
          <w:szCs w:val="24"/>
          <w:lang w:val="uk-UA"/>
        </w:rPr>
        <w:t>идатки на закупівлю вищезазначеного предмета закупівлі є додатковими коштами</w:t>
      </w:r>
      <w:r w:rsidR="00F723FB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570BC0" w:rsidRPr="00AF4D52" w:rsidRDefault="00570BC0" w:rsidP="00570BC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 w:rsidR="00F7386C">
        <w:rPr>
          <w:rFonts w:ascii="Times New Roman" w:hAnsi="Times New Roman"/>
          <w:lang w:val="uk-UA"/>
        </w:rPr>
        <w:t>серпня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A03C36" w:rsidRDefault="000D211D" w:rsidP="00A03C36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</w:t>
      </w:r>
      <w:r w:rsidRPr="000D211D">
        <w:rPr>
          <w:rFonts w:ascii="Times New Roman" w:hAnsi="Times New Roman"/>
          <w:lang w:val="uk-UA"/>
        </w:rPr>
        <w:t>ехнічн</w:t>
      </w:r>
      <w:r>
        <w:rPr>
          <w:rFonts w:ascii="Times New Roman" w:hAnsi="Times New Roman"/>
          <w:lang w:val="uk-UA"/>
        </w:rPr>
        <w:t>і та якісні</w:t>
      </w:r>
      <w:r w:rsidRPr="000D211D">
        <w:rPr>
          <w:rFonts w:ascii="Times New Roman" w:hAnsi="Times New Roman"/>
          <w:lang w:val="uk-UA"/>
        </w:rPr>
        <w:t xml:space="preserve"> характеристик</w:t>
      </w:r>
      <w:r>
        <w:rPr>
          <w:rFonts w:ascii="Times New Roman" w:hAnsi="Times New Roman"/>
          <w:lang w:val="uk-UA"/>
        </w:rPr>
        <w:t>и</w:t>
      </w:r>
      <w:r w:rsidRPr="000D211D">
        <w:rPr>
          <w:rFonts w:ascii="Times New Roman" w:hAnsi="Times New Roman"/>
          <w:lang w:val="uk-UA"/>
        </w:rPr>
        <w:t xml:space="preserve"> предмета закупівлі</w:t>
      </w:r>
      <w:r>
        <w:rPr>
          <w:rFonts w:ascii="Times New Roman" w:hAnsi="Times New Roman"/>
          <w:lang w:val="uk-UA"/>
        </w:rPr>
        <w:t xml:space="preserve"> визначені відповідно до потреб замовника та з урахуванням вимог законодавства. </w:t>
      </w:r>
      <w:r w:rsidR="00F7386C" w:rsidRPr="00F7386C">
        <w:rPr>
          <w:rFonts w:ascii="Times New Roman" w:hAnsi="Times New Roman"/>
          <w:lang w:val="uk-UA"/>
        </w:rPr>
        <w:t>Обсяги визначено відповідно до потреби, що визначена відповідно до кошторисних розрахунків.</w:t>
      </w:r>
      <w:r w:rsidR="00F7386C">
        <w:rPr>
          <w:rFonts w:ascii="Times New Roman" w:hAnsi="Times New Roman"/>
          <w:lang w:val="uk-UA"/>
        </w:rPr>
        <w:t xml:space="preserve"> </w:t>
      </w:r>
    </w:p>
    <w:p w:rsidR="00A03C36" w:rsidRDefault="00A03C36" w:rsidP="00A03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Якісні та технічні характеристики визначені на основі розробленої та затвердженої проектно-кошторисної документації.</w:t>
      </w:r>
    </w:p>
    <w:p w:rsidR="00A03C36" w:rsidRDefault="00A03C36" w:rsidP="00A03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4D52">
        <w:rPr>
          <w:rFonts w:ascii="Times New Roman" w:hAnsi="Times New Roman"/>
          <w:sz w:val="24"/>
          <w:szCs w:val="24"/>
          <w:lang w:val="uk-UA"/>
        </w:rPr>
        <w:t>Враховуючи зазначене, замовник прийняв рішення стосовно застосування таких технічних та якісних х</w:t>
      </w:r>
      <w:r>
        <w:rPr>
          <w:rFonts w:ascii="Times New Roman" w:hAnsi="Times New Roman"/>
          <w:sz w:val="24"/>
          <w:szCs w:val="24"/>
          <w:lang w:val="uk-UA"/>
        </w:rPr>
        <w:t>арактеристик предмета закупівлі:</w:t>
      </w:r>
    </w:p>
    <w:p w:rsidR="00F7386C" w:rsidRDefault="00F7386C" w:rsidP="00BD45FD">
      <w:pPr>
        <w:jc w:val="both"/>
        <w:rPr>
          <w:rFonts w:ascii="Times New Roman" w:hAnsi="Times New Roman"/>
          <w:lang w:val="uk-UA"/>
        </w:rPr>
      </w:pPr>
    </w:p>
    <w:p w:rsidR="00F7386C" w:rsidRPr="00F7386C" w:rsidRDefault="00F7386C" w:rsidP="00F73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386C">
        <w:rPr>
          <w:rFonts w:ascii="Times New Roman" w:hAnsi="Times New Roman"/>
          <w:sz w:val="24"/>
          <w:szCs w:val="24"/>
          <w:lang w:val="uk-UA"/>
        </w:rPr>
        <w:t>ДЕФЕКТНИЙ АКТ</w:t>
      </w:r>
    </w:p>
    <w:p w:rsidR="00F7386C" w:rsidRPr="00F7386C" w:rsidRDefault="00F7386C" w:rsidP="00F73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386C">
        <w:rPr>
          <w:rFonts w:ascii="Times New Roman" w:hAnsi="Times New Roman"/>
          <w:sz w:val="24"/>
          <w:szCs w:val="24"/>
          <w:lang w:val="uk-UA"/>
        </w:rPr>
        <w:t xml:space="preserve">на послуги з поточного ремонту </w:t>
      </w:r>
    </w:p>
    <w:p w:rsidR="00F7386C" w:rsidRDefault="00F7386C" w:rsidP="00F73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7386C">
        <w:rPr>
          <w:rFonts w:ascii="Times New Roman" w:hAnsi="Times New Roman"/>
          <w:sz w:val="24"/>
          <w:szCs w:val="24"/>
          <w:lang w:val="uk-UA"/>
        </w:rPr>
        <w:t xml:space="preserve">очищення та фарбування стін спортзалу </w:t>
      </w:r>
      <w:proofErr w:type="spellStart"/>
      <w:r w:rsidRPr="00F7386C">
        <w:rPr>
          <w:rFonts w:ascii="Times New Roman" w:hAnsi="Times New Roman"/>
          <w:sz w:val="24"/>
          <w:szCs w:val="24"/>
          <w:lang w:val="uk-UA"/>
        </w:rPr>
        <w:t>Варковицького</w:t>
      </w:r>
      <w:proofErr w:type="spellEnd"/>
      <w:r w:rsidRPr="00F7386C">
        <w:rPr>
          <w:rFonts w:ascii="Times New Roman" w:hAnsi="Times New Roman"/>
          <w:sz w:val="24"/>
          <w:szCs w:val="24"/>
          <w:lang w:val="uk-UA"/>
        </w:rPr>
        <w:t xml:space="preserve"> ліцею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386C" w:rsidRDefault="00F7386C" w:rsidP="00F73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Об’єми робіт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418"/>
        <w:gridCol w:w="1666"/>
      </w:tblGrid>
      <w:tr w:rsidR="00F7386C" w:rsidRPr="00F7386C" w:rsidTr="00F7386C">
        <w:tc>
          <w:tcPr>
            <w:tcW w:w="534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lastRenderedPageBreak/>
              <w:t>№ п/</w:t>
            </w:r>
            <w:proofErr w:type="spellStart"/>
            <w:r w:rsidRPr="00F7386C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5244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Примітка</w:t>
            </w:r>
          </w:p>
        </w:tc>
      </w:tr>
      <w:tr w:rsidR="00F7386C" w:rsidRPr="00F7386C" w:rsidTr="00F7386C">
        <w:tc>
          <w:tcPr>
            <w:tcW w:w="534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244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8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666" w:type="dxa"/>
          </w:tcPr>
          <w:p w:rsidR="00F7386C" w:rsidRPr="00F7386C" w:rsidRDefault="00F7386C" w:rsidP="00F7386C">
            <w:pPr>
              <w:jc w:val="center"/>
              <w:rPr>
                <w:rFonts w:ascii="Times New Roman" w:hAnsi="Times New Roman"/>
                <w:lang w:val="uk-UA"/>
              </w:rPr>
            </w:pPr>
            <w:r w:rsidRPr="00F7386C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7386C" w:rsidTr="00F7386C">
        <w:tc>
          <w:tcPr>
            <w:tcW w:w="534" w:type="dxa"/>
          </w:tcPr>
          <w:p w:rsidR="00F7386C" w:rsidRDefault="00F7386C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F7386C" w:rsidRDefault="00F7386C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Очищення вручну внутрішніх поверхонь стін від відставного набілу </w:t>
            </w:r>
          </w:p>
        </w:tc>
        <w:tc>
          <w:tcPr>
            <w:tcW w:w="1276" w:type="dxa"/>
          </w:tcPr>
          <w:p w:rsidR="00F7386C" w:rsidRDefault="00F7386C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F7386C" w:rsidRDefault="00F7386C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1666" w:type="dxa"/>
          </w:tcPr>
          <w:p w:rsidR="00F7386C" w:rsidRDefault="00F7386C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3C36" w:rsidTr="00F7386C">
        <w:tc>
          <w:tcPr>
            <w:tcW w:w="534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Очищення вручну внутрішніх поверхонь стель та ферм від відставного набілу </w:t>
            </w:r>
          </w:p>
        </w:tc>
        <w:tc>
          <w:tcPr>
            <w:tcW w:w="1276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1666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3C36" w:rsidTr="00F7386C">
        <w:tc>
          <w:tcPr>
            <w:tcW w:w="534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Зароблення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тріщин від відставної штукатурки </w:t>
            </w:r>
          </w:p>
        </w:tc>
        <w:tc>
          <w:tcPr>
            <w:tcW w:w="1276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66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3C36" w:rsidTr="00F7386C">
        <w:tc>
          <w:tcPr>
            <w:tcW w:w="534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Фарбування раніше пофарбованих стін усередині будівлі водоемульсійними сумішами </w:t>
            </w:r>
          </w:p>
        </w:tc>
        <w:tc>
          <w:tcPr>
            <w:tcW w:w="1276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</w:tcPr>
          <w:p w:rsidR="00A03C36" w:rsidRDefault="00A03C36" w:rsidP="00A03C3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666" w:type="dxa"/>
          </w:tcPr>
          <w:p w:rsidR="00A03C36" w:rsidRDefault="00A03C36" w:rsidP="00F738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7386C" w:rsidRPr="00F7386C" w:rsidRDefault="00F7386C" w:rsidP="00F73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7386C" w:rsidRPr="00F7386C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2B152A"/>
    <w:rsid w:val="003041C0"/>
    <w:rsid w:val="003D332C"/>
    <w:rsid w:val="004129D6"/>
    <w:rsid w:val="004D70DA"/>
    <w:rsid w:val="00570BC0"/>
    <w:rsid w:val="005D253C"/>
    <w:rsid w:val="00A03C36"/>
    <w:rsid w:val="00A66C59"/>
    <w:rsid w:val="00BD45FD"/>
    <w:rsid w:val="00F560E8"/>
    <w:rsid w:val="00F723FB"/>
    <w:rsid w:val="00F7386C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2023-10-06T09:23:00Z</dcterms:created>
  <dcterms:modified xsi:type="dcterms:W3CDTF">2023-10-25T09:53:00Z</dcterms:modified>
</cp:coreProperties>
</file>