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76FF8AA3"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2F701F">
        <w:rPr>
          <w:rFonts w:ascii="Times New Roman" w:hAnsi="Times New Roman"/>
          <w:b/>
          <w:bCs/>
          <w:sz w:val="24"/>
          <w:szCs w:val="24"/>
          <w:lang w:val="uk-UA"/>
        </w:rPr>
        <w:t>кодом ДК 021:2015 – 0911</w:t>
      </w:r>
      <w:r>
        <w:rPr>
          <w:rFonts w:ascii="Times New Roman" w:hAnsi="Times New Roman"/>
          <w:b/>
          <w:bCs/>
          <w:sz w:val="24"/>
          <w:szCs w:val="24"/>
          <w:lang w:val="uk-UA"/>
        </w:rPr>
        <w:t>0</w:t>
      </w:r>
      <w:r w:rsidR="002F701F">
        <w:rPr>
          <w:rFonts w:ascii="Times New Roman" w:hAnsi="Times New Roman"/>
          <w:b/>
          <w:bCs/>
          <w:sz w:val="24"/>
          <w:szCs w:val="24"/>
          <w:lang w:val="uk-UA"/>
        </w:rPr>
        <w:t>000-3</w:t>
      </w:r>
      <w:r>
        <w:rPr>
          <w:rFonts w:ascii="Times New Roman" w:hAnsi="Times New Roman"/>
          <w:b/>
          <w:bCs/>
          <w:sz w:val="24"/>
          <w:szCs w:val="24"/>
          <w:lang w:val="uk-UA"/>
        </w:rPr>
        <w:t xml:space="preserve"> – </w:t>
      </w:r>
      <w:r w:rsidR="002F701F">
        <w:rPr>
          <w:rFonts w:ascii="Times New Roman" w:hAnsi="Times New Roman"/>
          <w:b/>
          <w:bCs/>
          <w:sz w:val="24"/>
          <w:szCs w:val="24"/>
          <w:lang w:val="uk-UA"/>
        </w:rPr>
        <w:t>Тверде паливо</w:t>
      </w:r>
      <w:r w:rsidR="00111C35">
        <w:rPr>
          <w:rFonts w:ascii="Times New Roman" w:hAnsi="Times New Roman"/>
          <w:b/>
          <w:bCs/>
          <w:sz w:val="24"/>
          <w:szCs w:val="24"/>
          <w:bdr w:val="none" w:sz="0" w:space="0" w:color="auto" w:frame="1"/>
          <w:shd w:val="clear" w:color="auto" w:fill="FDFEFD"/>
          <w:lang w:val="uk-UA"/>
        </w:rPr>
        <w:t xml:space="preserve">: </w:t>
      </w:r>
      <w:proofErr w:type="spellStart"/>
      <w:r w:rsidR="00CF09D0">
        <w:rPr>
          <w:rFonts w:ascii="Times New Roman" w:hAnsi="Times New Roman"/>
          <w:b/>
          <w:bCs/>
          <w:sz w:val="24"/>
          <w:szCs w:val="24"/>
          <w:bdr w:val="none" w:sz="0" w:space="0" w:color="auto" w:frame="1"/>
          <w:shd w:val="clear" w:color="auto" w:fill="FDFEFD"/>
          <w:lang w:val="uk-UA"/>
        </w:rPr>
        <w:t>напів</w:t>
      </w:r>
      <w:r w:rsidR="00111C35">
        <w:rPr>
          <w:rFonts w:ascii="Times New Roman" w:hAnsi="Times New Roman"/>
          <w:b/>
          <w:bCs/>
          <w:sz w:val="24"/>
          <w:szCs w:val="24"/>
          <w:bdr w:val="none" w:sz="0" w:space="0" w:color="auto" w:frame="1"/>
          <w:shd w:val="clear" w:color="auto" w:fill="FDFEFD"/>
          <w:lang w:val="uk-UA"/>
        </w:rPr>
        <w:t>брикети</w:t>
      </w:r>
      <w:proofErr w:type="spellEnd"/>
      <w:r w:rsidR="00111C35">
        <w:rPr>
          <w:rFonts w:ascii="Times New Roman" w:hAnsi="Times New Roman"/>
          <w:b/>
          <w:bCs/>
          <w:sz w:val="24"/>
          <w:szCs w:val="24"/>
          <w:bdr w:val="none" w:sz="0" w:space="0" w:color="auto" w:frame="1"/>
          <w:shd w:val="clear" w:color="auto" w:fill="FDFEFD"/>
          <w:lang w:val="uk-UA"/>
        </w:rPr>
        <w:t xml:space="preserve"> </w:t>
      </w:r>
      <w:r w:rsidR="00CF09D0">
        <w:rPr>
          <w:rFonts w:ascii="Times New Roman" w:hAnsi="Times New Roman"/>
          <w:b/>
          <w:bCs/>
          <w:sz w:val="24"/>
          <w:szCs w:val="24"/>
          <w:bdr w:val="none" w:sz="0" w:space="0" w:color="auto" w:frame="1"/>
          <w:shd w:val="clear" w:color="auto" w:fill="FDFEFD"/>
          <w:lang w:val="uk-UA"/>
        </w:rPr>
        <w:t>торф’яні</w:t>
      </w:r>
      <w:r w:rsidR="00F21D64">
        <w:rPr>
          <w:rFonts w:ascii="Times New Roman" w:hAnsi="Times New Roman"/>
          <w:b/>
          <w:bCs/>
          <w:sz w:val="24"/>
          <w:szCs w:val="24"/>
          <w:bdr w:val="none" w:sz="0" w:space="0" w:color="auto" w:frame="1"/>
          <w:shd w:val="clear" w:color="auto" w:fill="FDFEFD"/>
          <w:lang w:val="uk-UA"/>
        </w:rPr>
        <w:t xml:space="preserve"> </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1965C54B"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w:t>
      </w:r>
      <w:r w:rsidR="00D04EF9">
        <w:rPr>
          <w:rFonts w:ascii="Times New Roman" w:hAnsi="Times New Roman"/>
          <w:sz w:val="20"/>
          <w:szCs w:val="20"/>
          <w:lang w:val="uk-UA"/>
        </w:rPr>
        <w:t xml:space="preserve"> державних коштів» (зі змінами)</w:t>
      </w:r>
    </w:p>
    <w:p w14:paraId="28370161" w14:textId="77777777" w:rsidR="007E0627" w:rsidRDefault="007E0627" w:rsidP="007E0627">
      <w:pPr>
        <w:spacing w:after="0"/>
        <w:jc w:val="both"/>
        <w:rPr>
          <w:rFonts w:ascii="Times New Roman" w:hAnsi="Times New Roman"/>
          <w:sz w:val="20"/>
          <w:szCs w:val="20"/>
          <w:lang w:val="uk-UA"/>
        </w:rPr>
      </w:pPr>
    </w:p>
    <w:p w14:paraId="473A13F9" w14:textId="77777777" w:rsidR="00182DAB" w:rsidRDefault="00182DAB" w:rsidP="00182DAB">
      <w:pPr>
        <w:tabs>
          <w:tab w:val="left" w:pos="426"/>
        </w:tabs>
        <w:spacing w:after="0" w:line="240" w:lineRule="auto"/>
        <w:jc w:val="both"/>
        <w:rPr>
          <w:rFonts w:ascii="Times New Roman" w:hAnsi="Times New Roman"/>
          <w:sz w:val="24"/>
          <w:szCs w:val="24"/>
          <w:lang w:val="uk-UA"/>
        </w:rPr>
      </w:pPr>
      <w:bookmarkStart w:id="0" w:name="_Hlk62804191"/>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w:t>
      </w:r>
      <w:bookmarkStart w:id="1" w:name="_GoBack"/>
      <w:bookmarkEnd w:id="1"/>
      <w:r w:rsidRPr="00C82489">
        <w:rPr>
          <w:rFonts w:ascii="Times New Roman" w:hAnsi="Times New Roman"/>
          <w:bCs/>
          <w:sz w:val="24"/>
          <w:szCs w:val="24"/>
          <w:lang w:val="uk-UA"/>
        </w:rPr>
        <w:t xml:space="preserve">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1A1D1AAA" w14:textId="77777777" w:rsidR="00182DAB" w:rsidRPr="00C82489" w:rsidRDefault="00182DAB" w:rsidP="00182DAB">
      <w:pPr>
        <w:tabs>
          <w:tab w:val="left" w:pos="426"/>
        </w:tabs>
        <w:spacing w:after="0" w:line="240" w:lineRule="auto"/>
        <w:jc w:val="both"/>
        <w:rPr>
          <w:rFonts w:ascii="Times New Roman" w:hAnsi="Times New Roman"/>
          <w:sz w:val="24"/>
          <w:szCs w:val="24"/>
          <w:lang w:val="uk-UA"/>
        </w:rPr>
      </w:pPr>
    </w:p>
    <w:p w14:paraId="6994B21D" w14:textId="5A8CB27D"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Pr>
          <w:rFonts w:ascii="Times New Roman" w:hAnsi="Times New Roman"/>
          <w:sz w:val="24"/>
          <w:szCs w:val="24"/>
          <w:lang w:val="uk-UA"/>
        </w:rPr>
        <w:t xml:space="preserve">Тверде паливо </w:t>
      </w:r>
      <w:r w:rsidRPr="00C82489">
        <w:rPr>
          <w:rFonts w:ascii="Times New Roman" w:hAnsi="Times New Roman"/>
          <w:sz w:val="24"/>
          <w:szCs w:val="24"/>
          <w:lang w:val="uk-UA"/>
        </w:rPr>
        <w:t xml:space="preserve">(код ДК 021:2015 – </w:t>
      </w:r>
      <w:r>
        <w:rPr>
          <w:rFonts w:ascii="Times New Roman" w:hAnsi="Times New Roman"/>
          <w:sz w:val="24"/>
          <w:szCs w:val="24"/>
          <w:lang w:val="uk-UA"/>
        </w:rPr>
        <w:t>0911</w:t>
      </w:r>
      <w:r w:rsidRPr="00C82489">
        <w:rPr>
          <w:rFonts w:ascii="Times New Roman" w:hAnsi="Times New Roman"/>
          <w:sz w:val="24"/>
          <w:szCs w:val="24"/>
          <w:lang w:val="uk-UA"/>
        </w:rPr>
        <w:t>0000-</w:t>
      </w:r>
      <w:r>
        <w:rPr>
          <w:rFonts w:ascii="Times New Roman" w:hAnsi="Times New Roman"/>
          <w:sz w:val="24"/>
          <w:szCs w:val="24"/>
          <w:lang w:val="uk-UA"/>
        </w:rPr>
        <w:t>3</w:t>
      </w:r>
      <w:r w:rsidRPr="00C82489">
        <w:rPr>
          <w:rFonts w:ascii="Times New Roman" w:hAnsi="Times New Roman"/>
          <w:sz w:val="24"/>
          <w:szCs w:val="24"/>
          <w:lang w:val="uk-UA"/>
        </w:rPr>
        <w:t xml:space="preserve">): </w:t>
      </w:r>
      <w:proofErr w:type="spellStart"/>
      <w:r w:rsidR="00F21D64">
        <w:rPr>
          <w:rFonts w:ascii="Times New Roman" w:hAnsi="Times New Roman"/>
          <w:sz w:val="24"/>
          <w:szCs w:val="24"/>
          <w:lang w:val="uk-UA"/>
        </w:rPr>
        <w:t>напівбрикети</w:t>
      </w:r>
      <w:proofErr w:type="spellEnd"/>
      <w:r w:rsidR="00F21D64">
        <w:rPr>
          <w:rFonts w:ascii="Times New Roman" w:hAnsi="Times New Roman"/>
          <w:sz w:val="24"/>
          <w:szCs w:val="24"/>
          <w:lang w:val="uk-UA"/>
        </w:rPr>
        <w:t xml:space="preserve"> торф’яні.</w:t>
      </w:r>
    </w:p>
    <w:p w14:paraId="0881F1E2" w14:textId="77777777" w:rsidR="00182DAB" w:rsidRPr="00C82489" w:rsidRDefault="00182DAB" w:rsidP="00182DAB">
      <w:pPr>
        <w:spacing w:after="0" w:line="240" w:lineRule="auto"/>
        <w:jc w:val="both"/>
        <w:rPr>
          <w:rFonts w:ascii="Times New Roman" w:hAnsi="Times New Roman"/>
          <w:sz w:val="24"/>
          <w:szCs w:val="24"/>
          <w:lang w:val="uk-UA"/>
        </w:rPr>
      </w:pPr>
    </w:p>
    <w:p w14:paraId="5F5C3E3D" w14:textId="661FB2C5"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w:t>
      </w:r>
      <w:r w:rsidR="00926249">
        <w:rPr>
          <w:rFonts w:ascii="Times New Roman" w:hAnsi="Times New Roman"/>
          <w:b/>
          <w:bCs/>
          <w:sz w:val="24"/>
          <w:szCs w:val="24"/>
          <w:lang w:val="uk-UA"/>
        </w:rPr>
        <w:t xml:space="preserve"> </w:t>
      </w:r>
      <w:r w:rsidR="0092624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w:t>
      </w:r>
    </w:p>
    <w:p w14:paraId="7C291B6D" w14:textId="78DC4B3B" w:rsidR="00182DAB" w:rsidRDefault="00182DAB" w:rsidP="00182DAB">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UA-202</w:t>
      </w:r>
      <w:r>
        <w:rPr>
          <w:rFonts w:ascii="Times New Roman" w:hAnsi="Times New Roman"/>
          <w:sz w:val="24"/>
          <w:szCs w:val="24"/>
          <w:lang w:val="uk-UA"/>
        </w:rPr>
        <w:t>3</w:t>
      </w:r>
      <w:r w:rsidRPr="00C82489">
        <w:rPr>
          <w:rFonts w:ascii="Times New Roman" w:hAnsi="Times New Roman"/>
          <w:sz w:val="24"/>
          <w:szCs w:val="24"/>
          <w:lang w:val="uk-UA"/>
        </w:rPr>
        <w:t>-</w:t>
      </w:r>
      <w:r w:rsidR="00F21D64">
        <w:rPr>
          <w:rFonts w:ascii="Times New Roman" w:hAnsi="Times New Roman"/>
          <w:sz w:val="24"/>
          <w:szCs w:val="24"/>
          <w:lang w:val="uk-UA"/>
        </w:rPr>
        <w:t>09-01</w:t>
      </w:r>
      <w:r>
        <w:rPr>
          <w:rFonts w:ascii="Times New Roman" w:hAnsi="Times New Roman"/>
          <w:sz w:val="24"/>
          <w:szCs w:val="24"/>
          <w:lang w:val="uk-UA"/>
        </w:rPr>
        <w:t>-00</w:t>
      </w:r>
      <w:r w:rsidR="00F21D64">
        <w:rPr>
          <w:rFonts w:ascii="Times New Roman" w:hAnsi="Times New Roman"/>
          <w:sz w:val="24"/>
          <w:szCs w:val="24"/>
          <w:lang w:val="uk-UA"/>
        </w:rPr>
        <w:t>9310</w:t>
      </w:r>
      <w:r w:rsidRPr="00C82489">
        <w:rPr>
          <w:rFonts w:ascii="Times New Roman" w:hAnsi="Times New Roman"/>
          <w:sz w:val="24"/>
          <w:szCs w:val="24"/>
          <w:lang w:val="uk-UA"/>
        </w:rPr>
        <w:t>-а .</w:t>
      </w:r>
      <w:r w:rsidR="00926249">
        <w:rPr>
          <w:rFonts w:ascii="Times New Roman" w:hAnsi="Times New Roman"/>
          <w:sz w:val="24"/>
          <w:szCs w:val="24"/>
          <w:lang w:val="uk-UA"/>
        </w:rPr>
        <w:t xml:space="preserve"> </w:t>
      </w:r>
      <w:r w:rsidR="00926249" w:rsidRPr="00926249">
        <w:rPr>
          <w:rFonts w:ascii="Times New Roman" w:hAnsi="Times New Roman"/>
          <w:sz w:val="24"/>
          <w:szCs w:val="24"/>
          <w:lang w:val="uk-UA"/>
        </w:rPr>
        <w:t>Відповідно до підпункту 6 пункту 13 Особливостей: відміна відкритих торгів через неподання жодної тендерної пропозиції (UA-2023-09-01-009310-а)</w:t>
      </w:r>
      <w:r w:rsidR="00926249">
        <w:rPr>
          <w:rFonts w:ascii="Times New Roman" w:hAnsi="Times New Roman"/>
          <w:sz w:val="24"/>
          <w:szCs w:val="24"/>
          <w:lang w:val="uk-UA"/>
        </w:rPr>
        <w:t xml:space="preserve">. </w:t>
      </w:r>
    </w:p>
    <w:bookmarkEnd w:id="0"/>
    <w:p w14:paraId="3AE6F573" w14:textId="77777777"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14:paraId="1511A8C7" w14:textId="77777777" w:rsidR="00926249" w:rsidRDefault="00182DAB" w:rsidP="00926249">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926249">
        <w:rPr>
          <w:rFonts w:ascii="Times New Roman" w:hAnsi="Times New Roman"/>
          <w:bCs/>
          <w:sz w:val="24"/>
          <w:szCs w:val="24"/>
          <w:lang w:val="uk-UA"/>
        </w:rPr>
        <w:t>308637,75</w:t>
      </w:r>
      <w:r>
        <w:rPr>
          <w:rFonts w:ascii="Times New Roman" w:hAnsi="Times New Roman"/>
          <w:bCs/>
          <w:sz w:val="24"/>
          <w:szCs w:val="24"/>
          <w:lang w:val="uk-UA"/>
        </w:rPr>
        <w:t xml:space="preserve"> грн. </w:t>
      </w:r>
      <w:r w:rsidRPr="00182DAB">
        <w:rPr>
          <w:rFonts w:ascii="Times New Roman"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r w:rsidR="00F21D64">
        <w:rPr>
          <w:rFonts w:ascii="Times New Roman" w:hAnsi="Times New Roman"/>
          <w:sz w:val="24"/>
          <w:szCs w:val="24"/>
          <w:lang w:val="uk-UA"/>
        </w:rPr>
        <w:t xml:space="preserve"> </w:t>
      </w:r>
    </w:p>
    <w:p w14:paraId="37CEF2C1" w14:textId="77777777" w:rsidR="00926249" w:rsidRDefault="00F21D64" w:rsidP="00926249">
      <w:pPr>
        <w:spacing w:after="0" w:line="240" w:lineRule="auto"/>
        <w:ind w:firstLine="567"/>
        <w:jc w:val="both"/>
        <w:rPr>
          <w:rFonts w:ascii="Times New Roman" w:hAnsi="Times New Roman"/>
          <w:sz w:val="24"/>
          <w:szCs w:val="24"/>
          <w:lang w:val="uk-UA"/>
        </w:rPr>
      </w:pPr>
      <w:r w:rsidRPr="00F21D64">
        <w:rPr>
          <w:rFonts w:ascii="Times New Roman" w:hAnsi="Times New Roman"/>
          <w:sz w:val="24"/>
          <w:szCs w:val="24"/>
          <w:lang w:val="uk-UA"/>
        </w:rPr>
        <w:t>Для розрахунку очікуваної вартості закупівлі використовувались інформація про ціни попередніх власних закупівель</w:t>
      </w:r>
      <w:r w:rsidR="001D0019">
        <w:rPr>
          <w:rFonts w:ascii="Times New Roman" w:hAnsi="Times New Roman"/>
          <w:sz w:val="24"/>
          <w:szCs w:val="24"/>
          <w:lang w:val="uk-UA"/>
        </w:rPr>
        <w:t xml:space="preserve"> та </w:t>
      </w:r>
      <w:r w:rsidR="001D0019" w:rsidRPr="001D0019">
        <w:rPr>
          <w:rFonts w:ascii="Times New Roman" w:hAnsi="Times New Roman"/>
          <w:sz w:val="24"/>
          <w:szCs w:val="24"/>
          <w:lang w:val="uk-UA"/>
        </w:rPr>
        <w:t>відповідно до потреб замовника</w:t>
      </w:r>
      <w:r w:rsidR="001D0019">
        <w:rPr>
          <w:rFonts w:ascii="Times New Roman" w:hAnsi="Times New Roman"/>
          <w:sz w:val="24"/>
          <w:szCs w:val="24"/>
          <w:lang w:val="uk-UA"/>
        </w:rPr>
        <w:t xml:space="preserve">. </w:t>
      </w:r>
    </w:p>
    <w:p w14:paraId="5D46CA6F" w14:textId="52F44031" w:rsidR="00182DAB" w:rsidRPr="00182DAB" w:rsidRDefault="00926249" w:rsidP="00926249">
      <w:pPr>
        <w:spacing w:after="0" w:line="240" w:lineRule="auto"/>
        <w:ind w:firstLine="567"/>
        <w:jc w:val="both"/>
        <w:rPr>
          <w:rFonts w:ascii="Times New Roman" w:hAnsi="Times New Roman"/>
          <w:bCs/>
          <w:sz w:val="24"/>
          <w:szCs w:val="24"/>
          <w:lang w:val="uk-UA" w:eastAsia="uk-UA"/>
        </w:rPr>
      </w:pPr>
      <w:r w:rsidRPr="00977EF2">
        <w:rPr>
          <w:rFonts w:ascii="Times New Roman" w:eastAsia="Calibri" w:hAnsi="Times New Roman"/>
          <w:sz w:val="24"/>
          <w:szCs w:val="24"/>
          <w:lang w:val="uk-UA"/>
        </w:rPr>
        <w:t xml:space="preserve">Визначення очікуваної вартості предмета закупівлі обумовлене аналізом використання аналогічного товару протягом </w:t>
      </w:r>
      <w:r>
        <w:rPr>
          <w:rFonts w:ascii="Times New Roman" w:eastAsia="Calibri" w:hAnsi="Times New Roman"/>
          <w:sz w:val="24"/>
          <w:szCs w:val="24"/>
          <w:lang w:val="uk-UA"/>
        </w:rPr>
        <w:t xml:space="preserve">опалювального сезону </w:t>
      </w:r>
      <w:r w:rsidRPr="00977EF2">
        <w:rPr>
          <w:rFonts w:ascii="Times New Roman" w:eastAsia="Calibri" w:hAnsi="Times New Roman"/>
          <w:sz w:val="24"/>
          <w:szCs w:val="24"/>
          <w:lang w:val="uk-UA"/>
        </w:rPr>
        <w:t>та кошторисних призначень.</w:t>
      </w:r>
    </w:p>
    <w:p w14:paraId="7FD0F337" w14:textId="5B063727" w:rsidR="00182DAB" w:rsidRPr="00CF0D54" w:rsidRDefault="00182DAB" w:rsidP="00182DAB">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F21D64">
        <w:rPr>
          <w:rFonts w:ascii="Times New Roman" w:hAnsi="Times New Roman"/>
          <w:bCs/>
          <w:sz w:val="24"/>
          <w:szCs w:val="24"/>
          <w:lang w:val="uk-UA" w:eastAsia="uk-UA"/>
        </w:rPr>
        <w:t>30</w:t>
      </w:r>
      <w:r w:rsidR="00926249">
        <w:rPr>
          <w:rFonts w:ascii="Times New Roman" w:hAnsi="Times New Roman"/>
          <w:bCs/>
          <w:sz w:val="24"/>
          <w:szCs w:val="24"/>
          <w:lang w:val="uk-UA" w:eastAsia="uk-UA"/>
        </w:rPr>
        <w:t xml:space="preserve">8 637,75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Pr>
          <w:rFonts w:ascii="Times New Roman" w:hAnsi="Times New Roman"/>
          <w:bCs/>
          <w:sz w:val="24"/>
          <w:szCs w:val="24"/>
          <w:lang w:val="uk-UA" w:eastAsia="uk-UA"/>
        </w:rPr>
        <w:t xml:space="preserve"> (</w:t>
      </w:r>
      <w:r w:rsidR="00926249">
        <w:rPr>
          <w:rFonts w:ascii="Times New Roman" w:hAnsi="Times New Roman"/>
          <w:bCs/>
          <w:sz w:val="24"/>
          <w:szCs w:val="24"/>
          <w:lang w:val="uk-UA" w:eastAsia="uk-UA"/>
        </w:rPr>
        <w:t>триста вісім</w:t>
      </w:r>
      <w:r>
        <w:rPr>
          <w:rFonts w:ascii="Times New Roman" w:hAnsi="Times New Roman"/>
          <w:bCs/>
          <w:sz w:val="24"/>
          <w:szCs w:val="24"/>
          <w:lang w:val="uk-UA" w:eastAsia="uk-UA"/>
        </w:rPr>
        <w:t xml:space="preserve"> тисяч </w:t>
      </w:r>
      <w:r w:rsidR="00926249">
        <w:rPr>
          <w:rFonts w:ascii="Times New Roman" w:hAnsi="Times New Roman"/>
          <w:bCs/>
          <w:sz w:val="24"/>
          <w:szCs w:val="24"/>
          <w:lang w:val="uk-UA" w:eastAsia="uk-UA"/>
        </w:rPr>
        <w:t xml:space="preserve">шістсот тридцять сім </w:t>
      </w:r>
      <w:r>
        <w:rPr>
          <w:rFonts w:ascii="Times New Roman" w:hAnsi="Times New Roman"/>
          <w:bCs/>
          <w:sz w:val="24"/>
          <w:szCs w:val="24"/>
          <w:lang w:val="uk-UA" w:eastAsia="uk-UA"/>
        </w:rPr>
        <w:t>грив</w:t>
      </w:r>
      <w:r w:rsidR="00F21D64">
        <w:rPr>
          <w:rFonts w:ascii="Times New Roman" w:hAnsi="Times New Roman"/>
          <w:bCs/>
          <w:sz w:val="24"/>
          <w:szCs w:val="24"/>
          <w:lang w:val="uk-UA" w:eastAsia="uk-UA"/>
        </w:rPr>
        <w:t>е</w:t>
      </w:r>
      <w:r>
        <w:rPr>
          <w:rFonts w:ascii="Times New Roman" w:hAnsi="Times New Roman"/>
          <w:bCs/>
          <w:sz w:val="24"/>
          <w:szCs w:val="24"/>
          <w:lang w:val="uk-UA" w:eastAsia="uk-UA"/>
        </w:rPr>
        <w:t>н</w:t>
      </w:r>
      <w:r w:rsidR="00F21D64">
        <w:rPr>
          <w:rFonts w:ascii="Times New Roman" w:hAnsi="Times New Roman"/>
          <w:bCs/>
          <w:sz w:val="24"/>
          <w:szCs w:val="24"/>
          <w:lang w:val="uk-UA" w:eastAsia="uk-UA"/>
        </w:rPr>
        <w:t>ь</w:t>
      </w:r>
      <w:r>
        <w:rPr>
          <w:rFonts w:ascii="Times New Roman" w:hAnsi="Times New Roman"/>
          <w:bCs/>
          <w:sz w:val="24"/>
          <w:szCs w:val="24"/>
          <w:lang w:val="uk-UA" w:eastAsia="uk-UA"/>
        </w:rPr>
        <w:t xml:space="preserve"> </w:t>
      </w:r>
      <w:r w:rsidR="00926249">
        <w:rPr>
          <w:rFonts w:ascii="Times New Roman" w:hAnsi="Times New Roman"/>
          <w:bCs/>
          <w:sz w:val="24"/>
          <w:szCs w:val="24"/>
          <w:lang w:val="uk-UA" w:eastAsia="uk-UA"/>
        </w:rPr>
        <w:t>75</w:t>
      </w:r>
      <w:r>
        <w:rPr>
          <w:rFonts w:ascii="Times New Roman" w:hAnsi="Times New Roman"/>
          <w:bCs/>
          <w:sz w:val="24"/>
          <w:szCs w:val="24"/>
          <w:lang w:val="uk-UA" w:eastAsia="uk-UA"/>
        </w:rPr>
        <w:t xml:space="preserve"> копійок). </w:t>
      </w:r>
    </w:p>
    <w:p w14:paraId="4962FDF7" w14:textId="0E0F7E98" w:rsidR="00182DAB" w:rsidRDefault="00182DAB" w:rsidP="0018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BA75AB">
        <w:rPr>
          <w:rFonts w:ascii="Times New Roman" w:hAnsi="Times New Roman"/>
          <w:b/>
          <w:sz w:val="24"/>
          <w:szCs w:val="24"/>
          <w:lang w:val="uk-UA"/>
        </w:rPr>
        <w:t>Обґрунтування технічних та якісних характеристик предмета закупівлі.</w:t>
      </w:r>
    </w:p>
    <w:p w14:paraId="588DE422" w14:textId="77777777" w:rsidR="005A269A" w:rsidRPr="005A269A" w:rsidRDefault="005A269A" w:rsidP="005A269A">
      <w:pPr>
        <w:pStyle w:val="WW-"/>
        <w:tabs>
          <w:tab w:val="left" w:pos="13500"/>
        </w:tabs>
        <w:ind w:firstLine="567"/>
        <w:jc w:val="both"/>
        <w:rPr>
          <w:color w:val="auto"/>
          <w:kern w:val="0"/>
          <w:sz w:val="24"/>
          <w:szCs w:val="24"/>
          <w:lang w:eastAsia="ru-RU"/>
        </w:rPr>
      </w:pPr>
      <w:r w:rsidRPr="005A269A">
        <w:rPr>
          <w:color w:val="auto"/>
          <w:kern w:val="0"/>
          <w:sz w:val="24"/>
          <w:szCs w:val="24"/>
          <w:lang w:eastAsia="ru-RU"/>
        </w:rPr>
        <w:t>Термін надання послуг: з моменту укладення договору по 31 грудня 2023 року.</w:t>
      </w:r>
    </w:p>
    <w:p w14:paraId="15D2ECF1" w14:textId="01E1B937" w:rsidR="002F701F" w:rsidRDefault="005A269A" w:rsidP="005A269A">
      <w:pPr>
        <w:pStyle w:val="WW-"/>
        <w:tabs>
          <w:tab w:val="left" w:pos="13500"/>
        </w:tabs>
        <w:ind w:firstLine="567"/>
        <w:jc w:val="both"/>
        <w:rPr>
          <w:color w:val="auto"/>
          <w:kern w:val="0"/>
          <w:sz w:val="24"/>
          <w:szCs w:val="24"/>
          <w:lang w:eastAsia="ru-RU"/>
        </w:rPr>
      </w:pPr>
      <w:r w:rsidRPr="005A269A">
        <w:rPr>
          <w:color w:val="auto"/>
          <w:kern w:val="0"/>
          <w:sz w:val="24"/>
          <w:szCs w:val="24"/>
          <w:lang w:eastAsia="ru-RU"/>
        </w:rPr>
        <w:t>Обсяги визначено відповідно до потреби, що визначена відповідно до кошторисних розрахунків. Технічні та якісні характеристики предмета закупівлі визначені з урахуванням загальноприйнятих норм і стандартів для зазначеного предмета закупівлі</w:t>
      </w:r>
      <w:r>
        <w:rPr>
          <w:color w:val="auto"/>
          <w:kern w:val="0"/>
          <w:sz w:val="24"/>
          <w:szCs w:val="24"/>
          <w:lang w:eastAsia="ru-RU"/>
        </w:rPr>
        <w:t xml:space="preserve">. </w:t>
      </w:r>
    </w:p>
    <w:p w14:paraId="4B8B20C3" w14:textId="77777777" w:rsidR="005A269A" w:rsidRPr="00C237BC" w:rsidRDefault="005A269A" w:rsidP="005A269A">
      <w:pPr>
        <w:pStyle w:val="WW-"/>
        <w:tabs>
          <w:tab w:val="left" w:pos="13500"/>
        </w:tabs>
        <w:ind w:firstLine="567"/>
        <w:jc w:val="both"/>
        <w:rPr>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992"/>
        <w:gridCol w:w="1134"/>
        <w:gridCol w:w="5103"/>
      </w:tblGrid>
      <w:tr w:rsidR="00F21D64" w:rsidRPr="002534A1" w14:paraId="4239EAAF" w14:textId="77777777" w:rsidTr="001833F6">
        <w:trPr>
          <w:trHeight w:val="536"/>
        </w:trPr>
        <w:tc>
          <w:tcPr>
            <w:tcW w:w="567" w:type="dxa"/>
            <w:shd w:val="clear" w:color="auto" w:fill="B6DDE8"/>
          </w:tcPr>
          <w:p w14:paraId="56DD3465" w14:textId="77777777" w:rsidR="00F21D64" w:rsidRPr="002534A1" w:rsidRDefault="00F21D64" w:rsidP="001833F6">
            <w:pPr>
              <w:spacing w:after="0"/>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 п/</w:t>
            </w:r>
            <w:proofErr w:type="spellStart"/>
            <w:r w:rsidRPr="002534A1">
              <w:rPr>
                <w:rFonts w:ascii="Times New Roman" w:eastAsia="Arial" w:hAnsi="Times New Roman"/>
                <w:b/>
                <w:color w:val="000000"/>
                <w:sz w:val="24"/>
                <w:szCs w:val="24"/>
                <w:lang w:val="uk-UA"/>
              </w:rPr>
              <w:t>п</w:t>
            </w:r>
            <w:proofErr w:type="spellEnd"/>
          </w:p>
        </w:tc>
        <w:tc>
          <w:tcPr>
            <w:tcW w:w="2127" w:type="dxa"/>
            <w:shd w:val="clear" w:color="auto" w:fill="B6DDE8"/>
          </w:tcPr>
          <w:p w14:paraId="7F2FDDD4"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Найменування товару</w:t>
            </w:r>
          </w:p>
        </w:tc>
        <w:tc>
          <w:tcPr>
            <w:tcW w:w="992" w:type="dxa"/>
            <w:shd w:val="clear" w:color="auto" w:fill="B6DDE8"/>
          </w:tcPr>
          <w:p w14:paraId="6A5E17BB" w14:textId="77777777" w:rsidR="00F21D64" w:rsidRPr="002534A1" w:rsidRDefault="00F21D64" w:rsidP="001833F6">
            <w:pPr>
              <w:spacing w:after="0"/>
              <w:jc w:val="center"/>
              <w:rPr>
                <w:rFonts w:ascii="Times New Roman" w:eastAsia="Arial" w:hAnsi="Times New Roman"/>
                <w:b/>
                <w:color w:val="000000"/>
                <w:sz w:val="24"/>
                <w:szCs w:val="24"/>
                <w:lang w:val="uk-UA"/>
              </w:rPr>
            </w:pPr>
            <w:proofErr w:type="spellStart"/>
            <w:r w:rsidRPr="002534A1">
              <w:rPr>
                <w:rFonts w:ascii="Times New Roman" w:eastAsia="Arial" w:hAnsi="Times New Roman"/>
                <w:b/>
                <w:color w:val="000000"/>
                <w:sz w:val="24"/>
                <w:szCs w:val="24"/>
                <w:lang w:val="uk-UA"/>
              </w:rPr>
              <w:t>Одн</w:t>
            </w:r>
            <w:proofErr w:type="spellEnd"/>
            <w:r w:rsidRPr="002534A1">
              <w:rPr>
                <w:rFonts w:ascii="Times New Roman" w:eastAsia="Arial" w:hAnsi="Times New Roman"/>
                <w:b/>
                <w:color w:val="000000"/>
                <w:sz w:val="24"/>
                <w:szCs w:val="24"/>
                <w:lang w:val="uk-UA"/>
              </w:rPr>
              <w:t>.</w:t>
            </w:r>
          </w:p>
          <w:p w14:paraId="36C15BBE"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виміру</w:t>
            </w:r>
          </w:p>
        </w:tc>
        <w:tc>
          <w:tcPr>
            <w:tcW w:w="1134" w:type="dxa"/>
            <w:shd w:val="clear" w:color="auto" w:fill="B6DDE8"/>
          </w:tcPr>
          <w:p w14:paraId="32E956B3"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Обсяг</w:t>
            </w:r>
          </w:p>
        </w:tc>
        <w:tc>
          <w:tcPr>
            <w:tcW w:w="5103" w:type="dxa"/>
            <w:shd w:val="clear" w:color="auto" w:fill="B6DDE8"/>
          </w:tcPr>
          <w:p w14:paraId="3CAFE03A" w14:textId="77777777" w:rsidR="00F21D64" w:rsidRPr="002534A1" w:rsidRDefault="00F21D64" w:rsidP="001833F6">
            <w:pPr>
              <w:spacing w:after="0"/>
              <w:jc w:val="center"/>
              <w:rPr>
                <w:rFonts w:ascii="Times New Roman" w:eastAsia="Arial" w:hAnsi="Times New Roman"/>
                <w:b/>
                <w:color w:val="000000"/>
                <w:sz w:val="24"/>
                <w:szCs w:val="24"/>
                <w:lang w:val="uk-UA"/>
              </w:rPr>
            </w:pPr>
            <w:r w:rsidRPr="002534A1">
              <w:rPr>
                <w:rFonts w:ascii="Times New Roman" w:eastAsia="Arial" w:hAnsi="Times New Roman"/>
                <w:b/>
                <w:color w:val="000000"/>
                <w:sz w:val="24"/>
                <w:szCs w:val="24"/>
                <w:lang w:val="uk-UA"/>
              </w:rPr>
              <w:t>Вимоги</w:t>
            </w:r>
          </w:p>
        </w:tc>
      </w:tr>
      <w:tr w:rsidR="00F21D64" w:rsidRPr="002534A1" w14:paraId="2412DAE4" w14:textId="77777777" w:rsidTr="001833F6">
        <w:trPr>
          <w:trHeight w:val="283"/>
        </w:trPr>
        <w:tc>
          <w:tcPr>
            <w:tcW w:w="567" w:type="dxa"/>
          </w:tcPr>
          <w:p w14:paraId="42ED1EB4" w14:textId="77777777" w:rsidR="00F21D64" w:rsidRPr="002534A1" w:rsidRDefault="00F21D64" w:rsidP="001833F6">
            <w:pPr>
              <w:spacing w:after="0" w:line="240" w:lineRule="auto"/>
              <w:jc w:val="center"/>
              <w:rPr>
                <w:rFonts w:ascii="Times New Roman" w:eastAsia="Arial" w:hAnsi="Times New Roman"/>
                <w:color w:val="000000"/>
                <w:sz w:val="24"/>
                <w:szCs w:val="24"/>
                <w:lang w:val="uk-UA"/>
              </w:rPr>
            </w:pPr>
            <w:r w:rsidRPr="002534A1">
              <w:rPr>
                <w:rFonts w:ascii="Times New Roman" w:eastAsia="Arial" w:hAnsi="Times New Roman"/>
                <w:color w:val="000000"/>
                <w:sz w:val="24"/>
                <w:szCs w:val="24"/>
                <w:lang w:val="uk-UA"/>
              </w:rPr>
              <w:t>1.</w:t>
            </w:r>
          </w:p>
        </w:tc>
        <w:tc>
          <w:tcPr>
            <w:tcW w:w="2127" w:type="dxa"/>
          </w:tcPr>
          <w:p w14:paraId="1DBFC525" w14:textId="77777777" w:rsidR="00F21D64" w:rsidRPr="002534A1" w:rsidRDefault="00F21D64" w:rsidP="001833F6">
            <w:pPr>
              <w:tabs>
                <w:tab w:val="left" w:pos="2160"/>
                <w:tab w:val="left" w:pos="3600"/>
              </w:tabs>
              <w:spacing w:after="0" w:line="240" w:lineRule="auto"/>
              <w:jc w:val="center"/>
              <w:rPr>
                <w:rFonts w:ascii="Times New Roman" w:eastAsia="Arial" w:hAnsi="Times New Roman"/>
                <w:color w:val="000000"/>
                <w:sz w:val="24"/>
                <w:szCs w:val="24"/>
                <w:lang w:val="uk-UA"/>
              </w:rPr>
            </w:pPr>
            <w:proofErr w:type="spellStart"/>
            <w:r>
              <w:rPr>
                <w:rFonts w:ascii="Times New Roman" w:hAnsi="Times New Roman"/>
                <w:sz w:val="24"/>
                <w:szCs w:val="24"/>
                <w:lang w:val="uk-UA"/>
              </w:rPr>
              <w:t>Напівбрикети</w:t>
            </w:r>
            <w:proofErr w:type="spellEnd"/>
            <w:r w:rsidRPr="002534A1">
              <w:rPr>
                <w:rFonts w:ascii="Times New Roman" w:hAnsi="Times New Roman"/>
                <w:sz w:val="24"/>
                <w:szCs w:val="24"/>
                <w:lang w:val="uk-UA"/>
              </w:rPr>
              <w:t xml:space="preserve"> торф</w:t>
            </w:r>
            <w:r>
              <w:rPr>
                <w:rFonts w:ascii="Times New Roman" w:hAnsi="Times New Roman"/>
                <w:sz w:val="24"/>
                <w:szCs w:val="24"/>
                <w:lang w:val="uk-UA"/>
              </w:rPr>
              <w:t>’я</w:t>
            </w:r>
            <w:r w:rsidRPr="002534A1">
              <w:rPr>
                <w:rFonts w:ascii="Times New Roman" w:hAnsi="Times New Roman"/>
                <w:sz w:val="24"/>
                <w:szCs w:val="24"/>
                <w:lang w:val="uk-UA"/>
              </w:rPr>
              <w:t>ні</w:t>
            </w:r>
          </w:p>
        </w:tc>
        <w:tc>
          <w:tcPr>
            <w:tcW w:w="992" w:type="dxa"/>
          </w:tcPr>
          <w:p w14:paraId="60FAE98A" w14:textId="77777777" w:rsidR="00F21D64" w:rsidRPr="002534A1" w:rsidRDefault="00F21D64" w:rsidP="001833F6">
            <w:pPr>
              <w:spacing w:after="0" w:line="240" w:lineRule="auto"/>
              <w:jc w:val="center"/>
              <w:rPr>
                <w:rFonts w:ascii="Times New Roman" w:eastAsia="Arial" w:hAnsi="Times New Roman"/>
                <w:color w:val="000000"/>
                <w:sz w:val="24"/>
                <w:szCs w:val="24"/>
                <w:lang w:val="uk-UA"/>
              </w:rPr>
            </w:pPr>
            <w:r w:rsidRPr="002534A1">
              <w:rPr>
                <w:rFonts w:ascii="Times New Roman" w:eastAsia="Arial" w:hAnsi="Times New Roman"/>
                <w:color w:val="000000"/>
                <w:sz w:val="24"/>
                <w:szCs w:val="24"/>
                <w:lang w:val="uk-UA"/>
              </w:rPr>
              <w:t>т</w:t>
            </w:r>
          </w:p>
        </w:tc>
        <w:tc>
          <w:tcPr>
            <w:tcW w:w="1134" w:type="dxa"/>
          </w:tcPr>
          <w:p w14:paraId="14DE4FD1" w14:textId="77777777" w:rsidR="00F21D64" w:rsidRPr="002534A1" w:rsidRDefault="00F21D64" w:rsidP="001833F6">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75</w:t>
            </w:r>
          </w:p>
        </w:tc>
        <w:tc>
          <w:tcPr>
            <w:tcW w:w="5103" w:type="dxa"/>
            <w:vAlign w:val="center"/>
          </w:tcPr>
          <w:p w14:paraId="2FA8C1FE" w14:textId="77777777" w:rsidR="00F21D64" w:rsidRPr="002534A1" w:rsidRDefault="00F21D64" w:rsidP="001833F6">
            <w:pPr>
              <w:pStyle w:val="a9"/>
              <w:jc w:val="both"/>
              <w:rPr>
                <w:rFonts w:ascii="Times New Roman" w:hAnsi="Times New Roman"/>
                <w:sz w:val="24"/>
                <w:szCs w:val="24"/>
                <w:lang w:val="uk-UA"/>
              </w:rPr>
            </w:pPr>
            <w:r w:rsidRPr="002534A1">
              <w:rPr>
                <w:rFonts w:ascii="Times New Roman" w:hAnsi="Times New Roman"/>
                <w:sz w:val="24"/>
                <w:szCs w:val="24"/>
                <w:lang w:val="uk-UA"/>
              </w:rPr>
              <w:t>а) зольність – не більше 25%,</w:t>
            </w:r>
          </w:p>
          <w:p w14:paraId="78270888" w14:textId="77777777" w:rsidR="00F21D64" w:rsidRPr="002534A1" w:rsidRDefault="00F21D64" w:rsidP="001833F6">
            <w:pPr>
              <w:pStyle w:val="a9"/>
              <w:jc w:val="both"/>
              <w:rPr>
                <w:rFonts w:ascii="Times New Roman" w:hAnsi="Times New Roman"/>
                <w:sz w:val="24"/>
                <w:szCs w:val="24"/>
                <w:lang w:val="uk-UA"/>
              </w:rPr>
            </w:pPr>
            <w:r w:rsidRPr="002534A1">
              <w:rPr>
                <w:rFonts w:ascii="Times New Roman" w:hAnsi="Times New Roman"/>
                <w:sz w:val="24"/>
                <w:szCs w:val="24"/>
                <w:lang w:val="uk-UA"/>
              </w:rPr>
              <w:t>б) вологість – не більше 25%,</w:t>
            </w:r>
          </w:p>
          <w:p w14:paraId="0C7F52C1" w14:textId="77777777" w:rsidR="00F21D64" w:rsidRPr="002534A1" w:rsidRDefault="00F21D64" w:rsidP="001833F6">
            <w:pPr>
              <w:pStyle w:val="a9"/>
              <w:jc w:val="both"/>
              <w:rPr>
                <w:rFonts w:ascii="Times New Roman" w:hAnsi="Times New Roman"/>
                <w:sz w:val="24"/>
                <w:szCs w:val="24"/>
                <w:lang w:val="uk-UA"/>
              </w:rPr>
            </w:pPr>
            <w:r w:rsidRPr="002534A1">
              <w:rPr>
                <w:rFonts w:ascii="Times New Roman" w:hAnsi="Times New Roman"/>
                <w:sz w:val="24"/>
                <w:szCs w:val="24"/>
                <w:lang w:val="uk-UA"/>
              </w:rPr>
              <w:t>в) механічна міцність – не менше 93 %,</w:t>
            </w:r>
          </w:p>
          <w:p w14:paraId="0B9667A5" w14:textId="77777777" w:rsidR="00F21D64" w:rsidRPr="002534A1" w:rsidRDefault="00F21D64" w:rsidP="001833F6">
            <w:pPr>
              <w:spacing w:after="0" w:line="240" w:lineRule="auto"/>
              <w:jc w:val="both"/>
              <w:rPr>
                <w:rFonts w:ascii="Times New Roman" w:hAnsi="Times New Roman"/>
                <w:sz w:val="24"/>
                <w:szCs w:val="24"/>
              </w:rPr>
            </w:pPr>
            <w:r w:rsidRPr="002534A1">
              <w:rPr>
                <w:rFonts w:ascii="Times New Roman" w:hAnsi="Times New Roman"/>
                <w:sz w:val="24"/>
                <w:szCs w:val="24"/>
                <w:lang w:val="uk-UA"/>
              </w:rPr>
              <w:t>г) теплота згорання – не менше 14 кДж/кг.</w:t>
            </w:r>
          </w:p>
        </w:tc>
      </w:tr>
    </w:tbl>
    <w:p w14:paraId="052C3084" w14:textId="77777777" w:rsidR="002F701F" w:rsidRPr="00F21D64" w:rsidRDefault="002F701F" w:rsidP="002F701F">
      <w:pPr>
        <w:pStyle w:val="WW-"/>
        <w:jc w:val="both"/>
        <w:rPr>
          <w:b/>
          <w:bCs/>
          <w:lang w:val="ru-RU" w:eastAsia="ar-SA"/>
        </w:rPr>
      </w:pPr>
    </w:p>
    <w:p w14:paraId="3A2709F9" w14:textId="77777777" w:rsidR="005D18D3" w:rsidRPr="00212CA3" w:rsidRDefault="005D18D3" w:rsidP="00B36917">
      <w:pPr>
        <w:pStyle w:val="a3"/>
        <w:ind w:left="0" w:firstLine="567"/>
        <w:jc w:val="both"/>
        <w:rPr>
          <w:rFonts w:ascii="Times New Roman" w:hAnsi="Times New Roman"/>
          <w:bCs/>
          <w:lang w:val="uk-UA"/>
        </w:rPr>
      </w:pPr>
    </w:p>
    <w:sectPr w:rsidR="005D18D3" w:rsidRPr="00212CA3"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rPr>
    </w:lvl>
  </w:abstractNum>
  <w:abstractNum w:abstractNumId="1">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11C35"/>
    <w:rsid w:val="001563BB"/>
    <w:rsid w:val="00182DAB"/>
    <w:rsid w:val="001D0019"/>
    <w:rsid w:val="001D68EF"/>
    <w:rsid w:val="001E4495"/>
    <w:rsid w:val="00212CA3"/>
    <w:rsid w:val="00290D90"/>
    <w:rsid w:val="002B2EE5"/>
    <w:rsid w:val="002F43A6"/>
    <w:rsid w:val="002F701F"/>
    <w:rsid w:val="0038057A"/>
    <w:rsid w:val="003F0111"/>
    <w:rsid w:val="00427A85"/>
    <w:rsid w:val="00487ECE"/>
    <w:rsid w:val="0052343F"/>
    <w:rsid w:val="005A269A"/>
    <w:rsid w:val="005D18D3"/>
    <w:rsid w:val="005F5B23"/>
    <w:rsid w:val="00682126"/>
    <w:rsid w:val="007E0627"/>
    <w:rsid w:val="007E1F12"/>
    <w:rsid w:val="00884E81"/>
    <w:rsid w:val="008F03A3"/>
    <w:rsid w:val="00926249"/>
    <w:rsid w:val="0096055D"/>
    <w:rsid w:val="009B1FCF"/>
    <w:rsid w:val="00A60BBE"/>
    <w:rsid w:val="00A968C1"/>
    <w:rsid w:val="00B36917"/>
    <w:rsid w:val="00B740FC"/>
    <w:rsid w:val="00B9021B"/>
    <w:rsid w:val="00BA2EDD"/>
    <w:rsid w:val="00C1447C"/>
    <w:rsid w:val="00C237BC"/>
    <w:rsid w:val="00CE2EE7"/>
    <w:rsid w:val="00CF09D0"/>
    <w:rsid w:val="00CF1B8F"/>
    <w:rsid w:val="00D04EF9"/>
    <w:rsid w:val="00EB2663"/>
    <w:rsid w:val="00F0199E"/>
    <w:rsid w:val="00F1203F"/>
    <w:rsid w:val="00F21D64"/>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99"/>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paragraph" w:customStyle="1" w:styleId="WW-1">
    <w:name w:val="WW-Базовый1"/>
    <w:rsid w:val="002F701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styleId="a7">
    <w:name w:val="Strong"/>
    <w:basedOn w:val="a0"/>
    <w:qFormat/>
    <w:rsid w:val="002F701F"/>
    <w:rPr>
      <w:b/>
      <w:bCs/>
    </w:rPr>
  </w:style>
  <w:style w:type="character" w:customStyle="1" w:styleId="a8">
    <w:name w:val="Без интервала Знак"/>
    <w:link w:val="a9"/>
    <w:uiPriority w:val="1"/>
    <w:locked/>
    <w:rsid w:val="002F701F"/>
    <w:rPr>
      <w:rFonts w:ascii="Calibri" w:eastAsia="Calibri" w:hAnsi="Calibri" w:cs="Times New Roman"/>
    </w:rPr>
  </w:style>
  <w:style w:type="paragraph" w:styleId="a9">
    <w:name w:val="No Spacing"/>
    <w:link w:val="a8"/>
    <w:uiPriority w:val="1"/>
    <w:qFormat/>
    <w:rsid w:val="002F70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038504858">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252275033">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1914</Words>
  <Characters>1091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2021-12-20T07:53:00Z</cp:lastPrinted>
  <dcterms:created xsi:type="dcterms:W3CDTF">2021-12-08T14:31:00Z</dcterms:created>
  <dcterms:modified xsi:type="dcterms:W3CDTF">2023-10-26T14:29:00Z</dcterms:modified>
</cp:coreProperties>
</file>